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7" w:type="dxa"/>
        <w:tblInd w:w="25" w:type="dxa"/>
        <w:tblCellMar>
          <w:left w:w="0" w:type="dxa"/>
          <w:right w:w="0" w:type="dxa"/>
        </w:tblCellMar>
        <w:tblLook w:val="04A0" w:firstRow="1" w:lastRow="0" w:firstColumn="1" w:lastColumn="0" w:noHBand="0" w:noVBand="1"/>
      </w:tblPr>
      <w:tblGrid>
        <w:gridCol w:w="531"/>
        <w:gridCol w:w="5813"/>
        <w:gridCol w:w="1134"/>
        <w:gridCol w:w="3119"/>
      </w:tblGrid>
      <w:tr w:rsidR="00AD7558" w:rsidRPr="00AD7558" w:rsidTr="00CA08C8">
        <w:trPr>
          <w:trHeight w:val="305"/>
        </w:trPr>
        <w:tc>
          <w:tcPr>
            <w:tcW w:w="531" w:type="dxa"/>
            <w:tcBorders>
              <w:top w:val="single" w:sz="8" w:space="0" w:color="auto"/>
              <w:left w:val="single" w:sz="8" w:space="0" w:color="auto"/>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CA08C8">
            <w:pPr>
              <w:tabs>
                <w:tab w:val="left" w:pos="4485"/>
                <w:tab w:val="center" w:pos="7646"/>
              </w:tabs>
              <w:spacing w:after="0" w:line="259" w:lineRule="auto"/>
              <w:ind w:left="0" w:right="-87" w:firstLine="0"/>
              <w:jc w:val="center"/>
              <w:rPr>
                <w:rFonts w:cstheme="minorHAnsi"/>
                <w:b/>
                <w:sz w:val="22"/>
              </w:rPr>
            </w:pPr>
            <w:r w:rsidRPr="00AD7558">
              <w:rPr>
                <w:rFonts w:cstheme="minorHAnsi"/>
                <w:b/>
                <w:bCs/>
                <w:sz w:val="22"/>
              </w:rPr>
              <w:t>#</w:t>
            </w:r>
          </w:p>
        </w:tc>
        <w:tc>
          <w:tcPr>
            <w:tcW w:w="5813" w:type="dxa"/>
            <w:tcBorders>
              <w:top w:val="single" w:sz="8" w:space="0" w:color="auto"/>
              <w:left w:val="nil"/>
              <w:bottom w:val="single" w:sz="8" w:space="0" w:color="auto"/>
              <w:right w:val="single" w:sz="8" w:space="0" w:color="auto"/>
            </w:tcBorders>
            <w:tcMar>
              <w:top w:w="4" w:type="dxa"/>
              <w:left w:w="29" w:type="dxa"/>
              <w:bottom w:w="0" w:type="dxa"/>
              <w:right w:w="14" w:type="dxa"/>
            </w:tcMar>
            <w:vAlign w:val="center"/>
            <w:hideMark/>
          </w:tcPr>
          <w:p w:rsidR="00AD7558" w:rsidRPr="00D17F74" w:rsidRDefault="00AD7558" w:rsidP="00AD7558">
            <w:pPr>
              <w:tabs>
                <w:tab w:val="left" w:pos="4485"/>
                <w:tab w:val="center" w:pos="7646"/>
              </w:tabs>
              <w:spacing w:after="0" w:line="259" w:lineRule="auto"/>
              <w:ind w:left="0" w:right="0" w:firstLine="0"/>
              <w:jc w:val="center"/>
              <w:rPr>
                <w:rFonts w:cstheme="minorHAnsi"/>
                <w:b/>
                <w:sz w:val="22"/>
              </w:rPr>
            </w:pPr>
            <w:r w:rsidRPr="00AD7558">
              <w:rPr>
                <w:rFonts w:cstheme="minorHAnsi"/>
                <w:b/>
                <w:bCs/>
                <w:sz w:val="22"/>
              </w:rPr>
              <w:t>Κριτήριο ελέγχου</w:t>
            </w:r>
            <w:r w:rsidR="00D17F74" w:rsidRPr="00542F5D">
              <w:rPr>
                <w:rFonts w:cstheme="minorHAnsi"/>
                <w:b/>
                <w:bCs/>
                <w:sz w:val="22"/>
              </w:rPr>
              <w:t xml:space="preserve"> </w:t>
            </w:r>
            <w:r w:rsidR="00D17F74">
              <w:rPr>
                <w:rFonts w:cstheme="minorHAnsi"/>
                <w:b/>
                <w:bCs/>
                <w:sz w:val="22"/>
              </w:rPr>
              <w:t>ΑΠ</w:t>
            </w:r>
            <w:r w:rsidR="00542F5D">
              <w:rPr>
                <w:rFonts w:cstheme="minorHAnsi"/>
                <w:b/>
                <w:bCs/>
                <w:sz w:val="22"/>
              </w:rPr>
              <w:t xml:space="preserve"> &amp; </w:t>
            </w:r>
            <w:r w:rsidR="00542F5D" w:rsidRPr="00D17F74">
              <w:rPr>
                <w:rFonts w:cstheme="minorHAnsi"/>
                <w:b/>
                <w:bCs/>
                <w:sz w:val="22"/>
              </w:rPr>
              <w:t>Ψ-OER</w:t>
            </w:r>
          </w:p>
        </w:tc>
        <w:tc>
          <w:tcPr>
            <w:tcW w:w="1134" w:type="dxa"/>
            <w:tcBorders>
              <w:top w:val="single" w:sz="8" w:space="0" w:color="auto"/>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center"/>
              <w:rPr>
                <w:rFonts w:cstheme="minorHAnsi"/>
                <w:b/>
                <w:bCs/>
                <w:sz w:val="22"/>
              </w:rPr>
            </w:pPr>
            <w:r w:rsidRPr="00AD7558">
              <w:rPr>
                <w:rFonts w:cstheme="minorHAnsi"/>
                <w:b/>
                <w:bCs/>
                <w:sz w:val="22"/>
              </w:rPr>
              <w:t>ΑΠΑΝΤΗΣΗ ΑΝΑΔΟΧΟΥ</w:t>
            </w:r>
          </w:p>
        </w:tc>
        <w:tc>
          <w:tcPr>
            <w:tcW w:w="3119" w:type="dxa"/>
            <w:tcBorders>
              <w:top w:val="single" w:sz="8" w:space="0" w:color="auto"/>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center"/>
              <w:rPr>
                <w:rFonts w:cstheme="minorHAnsi"/>
                <w:b/>
                <w:bCs/>
                <w:sz w:val="22"/>
              </w:rPr>
            </w:pPr>
            <w:r w:rsidRPr="00AD7558">
              <w:rPr>
                <w:rFonts w:cstheme="minorHAnsi"/>
                <w:b/>
                <w:bCs/>
                <w:sz w:val="22"/>
              </w:rPr>
              <w:t>ΠΑΡΑΤΗΡΗΣΕΙΣ ΑΝΑΘΕΤΟΥΣΑΣ</w:t>
            </w:r>
          </w:p>
        </w:tc>
      </w:tr>
      <w:tr w:rsidR="00AD7558" w:rsidRPr="00AD7558" w:rsidTr="00CA08C8">
        <w:trPr>
          <w:trHeight w:val="304"/>
        </w:trPr>
        <w:tc>
          <w:tcPr>
            <w:tcW w:w="531" w:type="dxa"/>
            <w:tcBorders>
              <w:top w:val="nil"/>
              <w:left w:val="single" w:sz="8" w:space="0" w:color="auto"/>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CA08C8">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1</w:t>
            </w:r>
          </w:p>
        </w:tc>
        <w:tc>
          <w:tcPr>
            <w:tcW w:w="5813"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left"/>
              <w:rPr>
                <w:rFonts w:cstheme="minorHAnsi"/>
                <w:sz w:val="22"/>
              </w:rPr>
            </w:pPr>
            <w:r w:rsidRPr="00AD7558">
              <w:rPr>
                <w:rFonts w:cstheme="minorHAnsi"/>
                <w:b/>
                <w:bCs/>
                <w:sz w:val="22"/>
              </w:rPr>
              <w:t>Γλώσσα :</w:t>
            </w:r>
            <w:r w:rsidRPr="00AD7558">
              <w:rPr>
                <w:rFonts w:cstheme="minorHAnsi"/>
                <w:sz w:val="22"/>
              </w:rPr>
              <w:t xml:space="preserve"> Έλεγχος γλωσσικής επιμέλειας (ορθογραφική, συντακτική, χρήση ελληνικής γλώσσας)</w:t>
            </w:r>
          </w:p>
        </w:tc>
        <w:tc>
          <w:tcPr>
            <w:tcW w:w="1134"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119" w:type="dxa"/>
            <w:tcBorders>
              <w:top w:val="nil"/>
              <w:left w:val="nil"/>
              <w:bottom w:val="single" w:sz="8" w:space="0" w:color="auto"/>
              <w:right w:val="single" w:sz="8" w:space="0" w:color="auto"/>
            </w:tcBorders>
            <w:tcMar>
              <w:top w:w="4" w:type="dxa"/>
              <w:left w:w="29" w:type="dxa"/>
              <w:bottom w:w="0" w:type="dxa"/>
              <w:right w:w="14" w:type="dxa"/>
            </w:tcMar>
            <w:vAlign w:val="center"/>
          </w:tcPr>
          <w:p w:rsidR="00AD7558" w:rsidRPr="00AD7558" w:rsidRDefault="00AD7558" w:rsidP="00AD7558">
            <w:pPr>
              <w:tabs>
                <w:tab w:val="left" w:pos="4485"/>
                <w:tab w:val="center" w:pos="7646"/>
              </w:tabs>
              <w:spacing w:after="0" w:line="259" w:lineRule="auto"/>
              <w:ind w:left="0" w:right="0" w:firstLine="0"/>
              <w:jc w:val="left"/>
              <w:rPr>
                <w:rFonts w:cstheme="minorHAnsi"/>
                <w:b/>
                <w:sz w:val="22"/>
              </w:rPr>
            </w:pPr>
          </w:p>
        </w:tc>
      </w:tr>
      <w:tr w:rsidR="00AD7558" w:rsidRPr="00AD7558" w:rsidTr="00CA08C8">
        <w:trPr>
          <w:trHeight w:val="892"/>
        </w:trPr>
        <w:tc>
          <w:tcPr>
            <w:tcW w:w="531" w:type="dxa"/>
            <w:tcBorders>
              <w:top w:val="nil"/>
              <w:left w:val="single" w:sz="8" w:space="0" w:color="auto"/>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CA08C8">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2</w:t>
            </w:r>
          </w:p>
        </w:tc>
        <w:tc>
          <w:tcPr>
            <w:tcW w:w="5813"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left"/>
              <w:rPr>
                <w:rFonts w:cstheme="minorHAnsi"/>
                <w:sz w:val="22"/>
              </w:rPr>
            </w:pPr>
            <w:r w:rsidRPr="00AD7558">
              <w:rPr>
                <w:rFonts w:cstheme="minorHAnsi"/>
                <w:b/>
                <w:bCs/>
                <w:sz w:val="22"/>
              </w:rPr>
              <w:t xml:space="preserve">Παιδαγωγική και διδακτική </w:t>
            </w:r>
            <w:proofErr w:type="spellStart"/>
            <w:r w:rsidRPr="00AD7558">
              <w:rPr>
                <w:rFonts w:cstheme="minorHAnsi"/>
                <w:b/>
                <w:bCs/>
                <w:sz w:val="22"/>
              </w:rPr>
              <w:t>καταλληλότητα</w:t>
            </w:r>
            <w:proofErr w:type="spellEnd"/>
            <w:r w:rsidRPr="00AD7558">
              <w:rPr>
                <w:rFonts w:cstheme="minorHAnsi"/>
                <w:b/>
                <w:bCs/>
                <w:sz w:val="22"/>
              </w:rPr>
              <w:t>:</w:t>
            </w:r>
            <w:r w:rsidRPr="00AD7558">
              <w:rPr>
                <w:rFonts w:cstheme="minorHAnsi"/>
                <w:sz w:val="22"/>
              </w:rPr>
              <w:t xml:space="preserve"> </w:t>
            </w:r>
            <w:r w:rsidR="00D17F74">
              <w:rPr>
                <w:rFonts w:cstheme="minorHAnsi"/>
                <w:sz w:val="22"/>
              </w:rPr>
              <w:t>Η ΑΠ</w:t>
            </w:r>
            <w:r w:rsidRPr="00AD7558">
              <w:rPr>
                <w:rFonts w:cstheme="minorHAnsi"/>
                <w:sz w:val="22"/>
              </w:rPr>
              <w:t xml:space="preserve"> να είναι σύμφων</w:t>
            </w:r>
            <w:r w:rsidR="00D17F74">
              <w:rPr>
                <w:rFonts w:cstheme="minorHAnsi"/>
                <w:sz w:val="22"/>
              </w:rPr>
              <w:t>η</w:t>
            </w:r>
            <w:r w:rsidRPr="00AD7558">
              <w:rPr>
                <w:rFonts w:cstheme="minorHAnsi"/>
                <w:sz w:val="22"/>
              </w:rPr>
              <w:t xml:space="preserve"> με την (α) ηλικία των μαθητών/τριών, (β) να μην επιβαρύνεται με μεγάλης έκτασης κείμενο ή επεξηγήσεις που εμπεριέχουν υπερβολικό γνωστικό φορτίο, (γ) είναι επιστημονικά ορθό και αξιόπιστο (δ) να προωθεί την διερευνητική μάθηση και την κριτική σκέψη (ε) να αναφέρεται ΓΙΑΤΙ ΕΙΝΑΙ ΣΗΜΑΝΤΙΚΟ σύμφωνα με τα ΠΜΑ που έχουν ζητηθεί στην ΣΠ</w:t>
            </w:r>
          </w:p>
        </w:tc>
        <w:tc>
          <w:tcPr>
            <w:tcW w:w="1134"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119" w:type="dxa"/>
            <w:tcBorders>
              <w:top w:val="nil"/>
              <w:left w:val="nil"/>
              <w:bottom w:val="single" w:sz="8" w:space="0" w:color="auto"/>
              <w:right w:val="single" w:sz="8" w:space="0" w:color="auto"/>
            </w:tcBorders>
            <w:tcMar>
              <w:top w:w="4" w:type="dxa"/>
              <w:left w:w="29" w:type="dxa"/>
              <w:bottom w:w="0" w:type="dxa"/>
              <w:right w:w="14" w:type="dxa"/>
            </w:tcMar>
            <w:vAlign w:val="center"/>
          </w:tcPr>
          <w:p w:rsidR="00AD7558" w:rsidRPr="00AD7558" w:rsidRDefault="00AD7558" w:rsidP="00AD7558">
            <w:pPr>
              <w:tabs>
                <w:tab w:val="left" w:pos="4485"/>
                <w:tab w:val="center" w:pos="7646"/>
              </w:tabs>
              <w:spacing w:after="0" w:line="259" w:lineRule="auto"/>
              <w:ind w:left="0" w:right="0" w:firstLine="0"/>
              <w:jc w:val="left"/>
              <w:rPr>
                <w:rFonts w:cstheme="minorHAnsi"/>
                <w:b/>
                <w:sz w:val="22"/>
              </w:rPr>
            </w:pPr>
          </w:p>
        </w:tc>
      </w:tr>
      <w:tr w:rsidR="00AD7558" w:rsidRPr="00AD7558" w:rsidTr="00CA08C8">
        <w:trPr>
          <w:trHeight w:val="596"/>
        </w:trPr>
        <w:tc>
          <w:tcPr>
            <w:tcW w:w="531" w:type="dxa"/>
            <w:tcBorders>
              <w:top w:val="nil"/>
              <w:left w:val="single" w:sz="8" w:space="0" w:color="auto"/>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CA08C8">
            <w:pPr>
              <w:tabs>
                <w:tab w:val="left" w:pos="4485"/>
                <w:tab w:val="center" w:pos="7646"/>
              </w:tabs>
              <w:spacing w:after="0" w:line="259" w:lineRule="auto"/>
              <w:ind w:left="0" w:right="-87" w:firstLine="0"/>
              <w:jc w:val="center"/>
              <w:rPr>
                <w:rFonts w:cstheme="minorHAnsi"/>
                <w:b/>
                <w:sz w:val="22"/>
                <w:lang w:val="en-US"/>
              </w:rPr>
            </w:pPr>
            <w:r w:rsidRPr="00AD7558">
              <w:rPr>
                <w:rFonts w:cstheme="minorHAnsi"/>
                <w:b/>
                <w:sz w:val="22"/>
              </w:rPr>
              <w:t>3</w:t>
            </w:r>
          </w:p>
        </w:tc>
        <w:tc>
          <w:tcPr>
            <w:tcW w:w="5813"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left"/>
              <w:rPr>
                <w:rFonts w:cstheme="minorHAnsi"/>
                <w:sz w:val="22"/>
              </w:rPr>
            </w:pPr>
            <w:r w:rsidRPr="00AD7558">
              <w:rPr>
                <w:rFonts w:cstheme="minorHAnsi"/>
                <w:b/>
                <w:bCs/>
                <w:sz w:val="22"/>
              </w:rPr>
              <w:t xml:space="preserve">Παιδαγωγική και διδακτική </w:t>
            </w:r>
            <w:proofErr w:type="spellStart"/>
            <w:r w:rsidRPr="00AD7558">
              <w:rPr>
                <w:rFonts w:cstheme="minorHAnsi"/>
                <w:b/>
                <w:bCs/>
                <w:sz w:val="22"/>
              </w:rPr>
              <w:t>καταλληλότητα</w:t>
            </w:r>
            <w:proofErr w:type="spellEnd"/>
            <w:r w:rsidRPr="00AD7558">
              <w:rPr>
                <w:rFonts w:cstheme="minorHAnsi"/>
                <w:b/>
                <w:bCs/>
                <w:sz w:val="22"/>
              </w:rPr>
              <w:t>:</w:t>
            </w:r>
            <w:r w:rsidRPr="00AD7558">
              <w:rPr>
                <w:rFonts w:cstheme="minorHAnsi"/>
                <w:sz w:val="22"/>
              </w:rPr>
              <w:t xml:space="preserve"> Στα αυτομάτως βαθμολογούμενα αρθρώματα περιέχεται ανατροφοδότηση σύμφωνα με τις οδηγίες ανατροφοδότησης και ότι υπάρχει κατάλληλη ανατροφοδότηση σε κάθε σημείο και συνολική με βάση τις τεχνικές δυνατότητες των αρθρωμάτων</w:t>
            </w:r>
            <w:r>
              <w:rPr>
                <w:rFonts w:cstheme="minorHAnsi"/>
                <w:sz w:val="22"/>
              </w:rPr>
              <w:t xml:space="preserve"> (*)</w:t>
            </w:r>
          </w:p>
        </w:tc>
        <w:tc>
          <w:tcPr>
            <w:tcW w:w="1134"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AD7558" w:rsidRPr="00AD7558" w:rsidRDefault="00AD7558" w:rsidP="00AD7558">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119" w:type="dxa"/>
            <w:tcBorders>
              <w:top w:val="nil"/>
              <w:left w:val="nil"/>
              <w:bottom w:val="single" w:sz="8" w:space="0" w:color="auto"/>
              <w:right w:val="single" w:sz="8" w:space="0" w:color="auto"/>
            </w:tcBorders>
            <w:tcMar>
              <w:top w:w="4" w:type="dxa"/>
              <w:left w:w="29" w:type="dxa"/>
              <w:bottom w:w="0" w:type="dxa"/>
              <w:right w:w="14" w:type="dxa"/>
            </w:tcMar>
            <w:vAlign w:val="center"/>
          </w:tcPr>
          <w:p w:rsidR="00AD7558" w:rsidRPr="00AD7558" w:rsidRDefault="00AD7558" w:rsidP="00AD7558">
            <w:pPr>
              <w:tabs>
                <w:tab w:val="left" w:pos="4485"/>
                <w:tab w:val="center" w:pos="7646"/>
              </w:tabs>
              <w:spacing w:after="0" w:line="259" w:lineRule="auto"/>
              <w:ind w:left="0" w:right="0" w:firstLine="0"/>
              <w:jc w:val="left"/>
              <w:rPr>
                <w:rFonts w:cstheme="minorHAnsi"/>
                <w:b/>
                <w:sz w:val="22"/>
              </w:rPr>
            </w:pPr>
          </w:p>
        </w:tc>
      </w:tr>
    </w:tbl>
    <w:p w:rsidR="00AD7558" w:rsidRDefault="00AD7558" w:rsidP="00AD7558">
      <w:pPr>
        <w:tabs>
          <w:tab w:val="left" w:pos="4485"/>
          <w:tab w:val="center" w:pos="7646"/>
        </w:tabs>
        <w:spacing w:after="0" w:line="259" w:lineRule="auto"/>
        <w:ind w:left="0" w:right="0" w:firstLine="0"/>
        <w:jc w:val="left"/>
        <w:rPr>
          <w:rFonts w:cstheme="minorHAnsi"/>
          <w:b/>
          <w:sz w:val="22"/>
        </w:rPr>
      </w:pPr>
    </w:p>
    <w:tbl>
      <w:tblPr>
        <w:tblStyle w:val="TableGrid"/>
        <w:tblW w:w="10627" w:type="dxa"/>
        <w:tblInd w:w="0" w:type="dxa"/>
        <w:tblCellMar>
          <w:top w:w="4" w:type="dxa"/>
          <w:left w:w="106" w:type="dxa"/>
          <w:right w:w="60" w:type="dxa"/>
        </w:tblCellMar>
        <w:tblLook w:val="04A0" w:firstRow="1" w:lastRow="0" w:firstColumn="1" w:lastColumn="0" w:noHBand="0" w:noVBand="1"/>
      </w:tblPr>
      <w:tblGrid>
        <w:gridCol w:w="2291"/>
        <w:gridCol w:w="8336"/>
      </w:tblGrid>
      <w:tr w:rsidR="007C132F" w:rsidRPr="00B762D5" w:rsidTr="00AD7558">
        <w:trPr>
          <w:trHeight w:val="594"/>
        </w:trPr>
        <w:tc>
          <w:tcPr>
            <w:tcW w:w="2291" w:type="dxa"/>
            <w:tcBorders>
              <w:top w:val="single" w:sz="4" w:space="0" w:color="000000"/>
              <w:left w:val="single" w:sz="4" w:space="0" w:color="000000"/>
              <w:bottom w:val="single" w:sz="4" w:space="0" w:color="000000"/>
              <w:right w:val="single" w:sz="4" w:space="0" w:color="000000"/>
            </w:tcBorders>
            <w:shd w:val="clear" w:color="auto" w:fill="E8E8E8"/>
          </w:tcPr>
          <w:p w:rsidR="007C132F" w:rsidRPr="00B762D5" w:rsidRDefault="007C132F" w:rsidP="00AD7558">
            <w:pPr>
              <w:spacing w:after="231" w:line="259" w:lineRule="auto"/>
              <w:ind w:left="179" w:right="0" w:firstLine="0"/>
              <w:jc w:val="left"/>
              <w:rPr>
                <w:rFonts w:cstheme="minorHAnsi"/>
                <w:sz w:val="22"/>
              </w:rPr>
            </w:pPr>
            <w:r w:rsidRPr="007C132F">
              <w:rPr>
                <w:rFonts w:cstheme="minorHAnsi"/>
                <w:b/>
                <w:bCs/>
                <w:sz w:val="22"/>
              </w:rPr>
              <w:t>ΓΕΝΙΚΕΣ ΠΑΡΑΤΗΡΗΣΕΙΣ ΑΝΑΘΕΤΟΥΣΑΣ ΣΕ ΛΟΙΠΑ ΘΕΜΑΤΑ</w:t>
            </w:r>
          </w:p>
        </w:tc>
        <w:tc>
          <w:tcPr>
            <w:tcW w:w="8336" w:type="dxa"/>
            <w:tcBorders>
              <w:top w:val="single" w:sz="4" w:space="0" w:color="000000"/>
              <w:left w:val="single" w:sz="4" w:space="0" w:color="000000"/>
              <w:bottom w:val="single" w:sz="4" w:space="0" w:color="000000"/>
              <w:right w:val="single" w:sz="4" w:space="0" w:color="000000"/>
            </w:tcBorders>
          </w:tcPr>
          <w:p w:rsidR="007C132F" w:rsidRPr="00B762D5" w:rsidRDefault="007C132F" w:rsidP="007C132F">
            <w:pPr>
              <w:spacing w:after="0" w:line="259" w:lineRule="auto"/>
              <w:ind w:left="4" w:right="0" w:firstLine="0"/>
              <w:jc w:val="left"/>
              <w:rPr>
                <w:rFonts w:cstheme="minorHAnsi"/>
                <w:sz w:val="22"/>
              </w:rPr>
            </w:pPr>
          </w:p>
        </w:tc>
      </w:tr>
    </w:tbl>
    <w:p w:rsidR="00543EDF" w:rsidRPr="004810BF" w:rsidRDefault="00543EDF">
      <w:pPr>
        <w:spacing w:after="160" w:line="259" w:lineRule="auto"/>
        <w:ind w:left="0" w:right="0" w:firstLine="0"/>
        <w:jc w:val="left"/>
        <w:rPr>
          <w:rFonts w:cstheme="minorHAnsi"/>
          <w:sz w:val="22"/>
        </w:rPr>
      </w:pPr>
    </w:p>
    <w:tbl>
      <w:tblPr>
        <w:tblW w:w="10597" w:type="dxa"/>
        <w:tblInd w:w="25" w:type="dxa"/>
        <w:tblCellMar>
          <w:left w:w="0" w:type="dxa"/>
          <w:right w:w="0" w:type="dxa"/>
        </w:tblCellMar>
        <w:tblLook w:val="04A0" w:firstRow="1" w:lastRow="0" w:firstColumn="1" w:lastColumn="0" w:noHBand="0" w:noVBand="1"/>
      </w:tblPr>
      <w:tblGrid>
        <w:gridCol w:w="528"/>
        <w:gridCol w:w="5725"/>
        <w:gridCol w:w="1260"/>
        <w:gridCol w:w="3084"/>
      </w:tblGrid>
      <w:tr w:rsidR="00675513" w:rsidRPr="00AD7558" w:rsidTr="00CA08C8">
        <w:trPr>
          <w:trHeight w:val="300"/>
        </w:trPr>
        <w:tc>
          <w:tcPr>
            <w:tcW w:w="528" w:type="dxa"/>
            <w:tcBorders>
              <w:top w:val="nil"/>
              <w:left w:val="single" w:sz="8" w:space="0" w:color="auto"/>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D17F74">
              <w:rPr>
                <w:rFonts w:cstheme="minorHAnsi"/>
                <w:b/>
                <w:sz w:val="22"/>
              </w:rPr>
              <w:t>#</w:t>
            </w:r>
          </w:p>
        </w:tc>
        <w:tc>
          <w:tcPr>
            <w:tcW w:w="5725" w:type="dxa"/>
            <w:tcBorders>
              <w:top w:val="nil"/>
              <w:left w:val="nil"/>
              <w:bottom w:val="single" w:sz="8" w:space="0" w:color="auto"/>
              <w:right w:val="single" w:sz="8" w:space="0" w:color="auto"/>
            </w:tcBorders>
            <w:tcMar>
              <w:top w:w="4" w:type="dxa"/>
              <w:left w:w="108" w:type="dxa"/>
              <w:bottom w:w="0" w:type="dxa"/>
              <w:right w:w="80" w:type="dxa"/>
            </w:tcMar>
            <w:vAlign w:val="center"/>
            <w:hideMark/>
          </w:tcPr>
          <w:p w:rsidR="00D17F74" w:rsidRPr="00D17F74" w:rsidRDefault="00D17F74" w:rsidP="00CA08C8">
            <w:pPr>
              <w:tabs>
                <w:tab w:val="left" w:pos="4485"/>
                <w:tab w:val="center" w:pos="7646"/>
              </w:tabs>
              <w:spacing w:after="0" w:line="259" w:lineRule="auto"/>
              <w:ind w:left="-107" w:right="0" w:firstLine="0"/>
              <w:jc w:val="center"/>
              <w:rPr>
                <w:rFonts w:cstheme="minorHAnsi"/>
                <w:b/>
                <w:bCs/>
                <w:sz w:val="22"/>
                <w:lang w:val="en-US"/>
              </w:rPr>
            </w:pPr>
            <w:r w:rsidRPr="00AD7558">
              <w:rPr>
                <w:rFonts w:cstheme="minorHAnsi"/>
                <w:b/>
                <w:bCs/>
                <w:sz w:val="22"/>
              </w:rPr>
              <w:t>Κριτήριο ελέγχου</w:t>
            </w:r>
            <w:r w:rsidRPr="00D17F74">
              <w:rPr>
                <w:rFonts w:cstheme="minorHAnsi"/>
                <w:b/>
                <w:bCs/>
                <w:sz w:val="22"/>
              </w:rPr>
              <w:t xml:space="preserve"> Ψ-OER</w:t>
            </w:r>
          </w:p>
        </w:tc>
        <w:tc>
          <w:tcPr>
            <w:tcW w:w="1260" w:type="dxa"/>
            <w:tcBorders>
              <w:top w:val="nil"/>
              <w:left w:val="nil"/>
              <w:bottom w:val="single" w:sz="8" w:space="0" w:color="auto"/>
              <w:right w:val="single" w:sz="8" w:space="0" w:color="auto"/>
            </w:tcBorders>
            <w:tcMar>
              <w:top w:w="4" w:type="dxa"/>
              <w:left w:w="108" w:type="dxa"/>
              <w:bottom w:w="0" w:type="dxa"/>
              <w:right w:w="80" w:type="dxa"/>
            </w:tcMar>
            <w:vAlign w:val="center"/>
          </w:tcPr>
          <w:p w:rsidR="00D17F74" w:rsidRPr="00AD7558" w:rsidRDefault="00D17F74" w:rsidP="0044500E">
            <w:pPr>
              <w:tabs>
                <w:tab w:val="left" w:pos="4485"/>
                <w:tab w:val="center" w:pos="7646"/>
              </w:tabs>
              <w:spacing w:after="0" w:line="259" w:lineRule="auto"/>
              <w:ind w:left="0" w:right="0" w:firstLine="0"/>
              <w:jc w:val="center"/>
              <w:rPr>
                <w:rFonts w:cstheme="minorHAnsi"/>
                <w:b/>
                <w:bCs/>
                <w:sz w:val="22"/>
              </w:rPr>
            </w:pPr>
            <w:r w:rsidRPr="00AD7558">
              <w:rPr>
                <w:rFonts w:cstheme="minorHAnsi"/>
                <w:b/>
                <w:bCs/>
                <w:sz w:val="22"/>
              </w:rPr>
              <w:t>ΑΠΑΝΤΗΣΗ ΑΝΑΔΟΧΟΥ</w:t>
            </w:r>
          </w:p>
        </w:tc>
        <w:tc>
          <w:tcPr>
            <w:tcW w:w="3084" w:type="dxa"/>
            <w:tcBorders>
              <w:top w:val="nil"/>
              <w:left w:val="nil"/>
              <w:bottom w:val="single" w:sz="8" w:space="0" w:color="auto"/>
              <w:right w:val="single" w:sz="8" w:space="0" w:color="auto"/>
            </w:tcBorders>
            <w:tcMar>
              <w:top w:w="4" w:type="dxa"/>
              <w:left w:w="29" w:type="dxa"/>
              <w:bottom w:w="0" w:type="dxa"/>
              <w:right w:w="14" w:type="dxa"/>
            </w:tcMar>
            <w:vAlign w:val="center"/>
          </w:tcPr>
          <w:p w:rsidR="00D17F74" w:rsidRPr="00AD7558" w:rsidRDefault="00D17F74" w:rsidP="00D17F74">
            <w:pPr>
              <w:tabs>
                <w:tab w:val="left" w:pos="4485"/>
                <w:tab w:val="center" w:pos="7646"/>
              </w:tabs>
              <w:spacing w:after="0" w:line="259" w:lineRule="auto"/>
              <w:ind w:left="0" w:right="0" w:firstLine="0"/>
              <w:jc w:val="left"/>
              <w:rPr>
                <w:rFonts w:cstheme="minorHAnsi"/>
                <w:b/>
                <w:bCs/>
                <w:sz w:val="22"/>
              </w:rPr>
            </w:pPr>
            <w:r w:rsidRPr="00AD7558">
              <w:rPr>
                <w:rFonts w:cstheme="minorHAnsi"/>
                <w:b/>
                <w:bCs/>
                <w:sz w:val="22"/>
              </w:rPr>
              <w:t>ΠΑΡΑΤΗΡΗΣΕΙΣ ΑΝΑΘΕΤΟΥΣΑΣ</w:t>
            </w:r>
          </w:p>
        </w:tc>
      </w:tr>
      <w:tr w:rsidR="00D17F74" w:rsidRPr="00AD7558" w:rsidTr="00CA08C8">
        <w:trPr>
          <w:trHeight w:val="300"/>
        </w:trPr>
        <w:tc>
          <w:tcPr>
            <w:tcW w:w="528" w:type="dxa"/>
            <w:tcBorders>
              <w:top w:val="nil"/>
              <w:left w:val="single" w:sz="8" w:space="0" w:color="auto"/>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4</w:t>
            </w:r>
          </w:p>
        </w:tc>
        <w:tc>
          <w:tcPr>
            <w:tcW w:w="5725" w:type="dxa"/>
            <w:tcBorders>
              <w:top w:val="nil"/>
              <w:left w:val="nil"/>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107" w:right="0" w:firstLine="0"/>
              <w:jc w:val="left"/>
              <w:rPr>
                <w:rFonts w:cstheme="minorHAnsi"/>
                <w:sz w:val="22"/>
              </w:rPr>
            </w:pPr>
            <w:r w:rsidRPr="00AD7558">
              <w:rPr>
                <w:rFonts w:cstheme="minorHAnsi"/>
                <w:b/>
                <w:bCs/>
                <w:sz w:val="22"/>
              </w:rPr>
              <w:t xml:space="preserve">Ποιότητα εμπειρίας χρήσης του </w:t>
            </w:r>
            <w:r w:rsidRPr="00AD7558">
              <w:rPr>
                <w:rFonts w:cstheme="minorHAnsi"/>
                <w:b/>
                <w:bCs/>
                <w:sz w:val="22"/>
                <w:lang w:val="en-US"/>
              </w:rPr>
              <w:t>OER</w:t>
            </w:r>
            <w:r w:rsidRPr="00AD7558">
              <w:rPr>
                <w:rFonts w:cstheme="minorHAnsi"/>
                <w:b/>
                <w:bCs/>
                <w:sz w:val="22"/>
              </w:rPr>
              <w:t xml:space="preserve"> (ευκολία πλοήγησης κατανόησης τους περιεχομένου</w:t>
            </w:r>
            <w:r w:rsidRPr="00AD7558">
              <w:rPr>
                <w:rFonts w:cstheme="minorHAnsi"/>
                <w:sz w:val="22"/>
              </w:rPr>
              <w:t>)</w:t>
            </w:r>
          </w:p>
        </w:tc>
        <w:tc>
          <w:tcPr>
            <w:tcW w:w="1260" w:type="dxa"/>
            <w:tcBorders>
              <w:top w:val="nil"/>
              <w:left w:val="nil"/>
              <w:bottom w:val="single" w:sz="8" w:space="0" w:color="auto"/>
              <w:right w:val="single" w:sz="8" w:space="0" w:color="auto"/>
            </w:tcBorders>
            <w:tcMar>
              <w:top w:w="4" w:type="dxa"/>
              <w:left w:w="108" w:type="dxa"/>
              <w:bottom w:w="0" w:type="dxa"/>
              <w:right w:w="80" w:type="dxa"/>
            </w:tcMar>
            <w:vAlign w:val="center"/>
          </w:tcPr>
          <w:p w:rsidR="00D17F74" w:rsidRPr="00EA605D" w:rsidRDefault="00EA605D" w:rsidP="0044500E">
            <w:pPr>
              <w:tabs>
                <w:tab w:val="left" w:pos="4485"/>
                <w:tab w:val="center" w:pos="7646"/>
              </w:tabs>
              <w:spacing w:after="0" w:line="259" w:lineRule="auto"/>
              <w:ind w:left="0" w:right="0" w:firstLine="0"/>
              <w:jc w:val="center"/>
              <w:rPr>
                <w:rFonts w:cstheme="minorHAnsi"/>
                <w:b/>
                <w:bCs/>
                <w:sz w:val="22"/>
                <w:lang w:val="en-US"/>
              </w:rPr>
            </w:pPr>
            <w:r w:rsidRPr="00AD7558">
              <w:rPr>
                <w:rFonts w:cstheme="minorHAnsi"/>
                <w:b/>
                <w:sz w:val="22"/>
              </w:rPr>
              <w:t>ΝΑΙ</w:t>
            </w:r>
          </w:p>
        </w:tc>
        <w:tc>
          <w:tcPr>
            <w:tcW w:w="3084" w:type="dxa"/>
            <w:tcBorders>
              <w:top w:val="nil"/>
              <w:left w:val="nil"/>
              <w:bottom w:val="single" w:sz="8" w:space="0" w:color="auto"/>
              <w:right w:val="single" w:sz="8" w:space="0" w:color="auto"/>
            </w:tcBorders>
            <w:tcMar>
              <w:top w:w="4" w:type="dxa"/>
              <w:left w:w="29" w:type="dxa"/>
              <w:bottom w:w="0" w:type="dxa"/>
              <w:right w:w="14" w:type="dxa"/>
            </w:tcMar>
            <w:vAlign w:val="center"/>
          </w:tcPr>
          <w:p w:rsidR="00D17F74" w:rsidRPr="00AD7558" w:rsidRDefault="00D17F74" w:rsidP="0044500E">
            <w:pPr>
              <w:tabs>
                <w:tab w:val="left" w:pos="4485"/>
                <w:tab w:val="center" w:pos="7646"/>
              </w:tabs>
              <w:spacing w:after="0" w:line="259" w:lineRule="auto"/>
              <w:ind w:left="0" w:right="0" w:firstLine="0"/>
              <w:jc w:val="left"/>
              <w:rPr>
                <w:rFonts w:cstheme="minorHAnsi"/>
                <w:b/>
                <w:bCs/>
                <w:sz w:val="22"/>
              </w:rPr>
            </w:pPr>
          </w:p>
        </w:tc>
      </w:tr>
      <w:tr w:rsidR="00D17F74" w:rsidRPr="00AD7558" w:rsidTr="00CA08C8">
        <w:trPr>
          <w:trHeight w:val="302"/>
        </w:trPr>
        <w:tc>
          <w:tcPr>
            <w:tcW w:w="528" w:type="dxa"/>
            <w:tcBorders>
              <w:top w:val="nil"/>
              <w:left w:val="single" w:sz="8" w:space="0" w:color="auto"/>
              <w:bottom w:val="single" w:sz="8" w:space="0" w:color="auto"/>
              <w:right w:val="single" w:sz="8" w:space="0" w:color="auto"/>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5</w:t>
            </w:r>
          </w:p>
        </w:tc>
        <w:tc>
          <w:tcPr>
            <w:tcW w:w="5725"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0" w:firstLine="0"/>
              <w:jc w:val="left"/>
              <w:rPr>
                <w:rFonts w:cstheme="minorHAnsi"/>
                <w:sz w:val="22"/>
              </w:rPr>
            </w:pPr>
            <w:r w:rsidRPr="00AD7558">
              <w:rPr>
                <w:rFonts w:cstheme="minorHAnsi"/>
                <w:b/>
                <w:bCs/>
                <w:sz w:val="22"/>
              </w:rPr>
              <w:t xml:space="preserve">Τεχνικός έλεγχος του </w:t>
            </w:r>
            <w:r w:rsidRPr="00AD7558">
              <w:rPr>
                <w:rFonts w:cstheme="minorHAnsi"/>
                <w:b/>
                <w:bCs/>
                <w:sz w:val="22"/>
                <w:lang w:val="en-US"/>
              </w:rPr>
              <w:t>OER</w:t>
            </w:r>
            <w:r w:rsidRPr="00AD7558">
              <w:rPr>
                <w:rFonts w:cstheme="minorHAnsi"/>
                <w:b/>
                <w:bCs/>
                <w:sz w:val="22"/>
              </w:rPr>
              <w:t xml:space="preserve"> :</w:t>
            </w:r>
            <w:r w:rsidRPr="00AD7558">
              <w:rPr>
                <w:rFonts w:cstheme="minorHAnsi"/>
                <w:sz w:val="22"/>
              </w:rPr>
              <w:t xml:space="preserve"> Τεχνική αρτιότητα στη μορφοποίηση των κειμένων του Ψ-</w:t>
            </w:r>
            <w:r w:rsidRPr="00AD7558">
              <w:rPr>
                <w:rFonts w:cstheme="minorHAnsi"/>
                <w:sz w:val="22"/>
                <w:lang w:val="en-US"/>
              </w:rPr>
              <w:t>OER</w:t>
            </w:r>
            <w:r w:rsidRPr="00AD7558">
              <w:rPr>
                <w:rFonts w:cstheme="minorHAnsi"/>
                <w:sz w:val="22"/>
              </w:rPr>
              <w:t xml:space="preserve"> (πίνακες, λίστες, επικεφαλίδες)</w:t>
            </w:r>
            <w:r w:rsidR="00EC0419">
              <w:rPr>
                <w:rFonts w:cstheme="minorHAnsi"/>
                <w:sz w:val="22"/>
              </w:rPr>
              <w:t xml:space="preserve">. Εξαιρούνται από τον έλεγχο του </w:t>
            </w:r>
            <w:r w:rsidR="00EC0419" w:rsidRPr="00EC0419">
              <w:rPr>
                <w:rFonts w:cstheme="minorHAnsi"/>
                <w:sz w:val="22"/>
              </w:rPr>
              <w:t>Ψ-OER</w:t>
            </w:r>
            <w:r w:rsidR="00EC0419">
              <w:rPr>
                <w:rFonts w:cstheme="minorHAnsi"/>
                <w:sz w:val="22"/>
              </w:rPr>
              <w:t>,</w:t>
            </w:r>
            <w:r w:rsidR="00EC0419" w:rsidRPr="00EC0419">
              <w:rPr>
                <w:rFonts w:cstheme="minorHAnsi"/>
                <w:sz w:val="22"/>
              </w:rPr>
              <w:t xml:space="preserve"> </w:t>
            </w:r>
            <w:r w:rsidR="00EC0419">
              <w:rPr>
                <w:rFonts w:cstheme="minorHAnsi"/>
                <w:sz w:val="22"/>
              </w:rPr>
              <w:t>θέματα που αφορούν την πλοήγηση, τα εργαλεία ή τα λεκτικά που είναι προκαθορισμένα στην πλατφόρμα.</w:t>
            </w:r>
          </w:p>
        </w:tc>
        <w:tc>
          <w:tcPr>
            <w:tcW w:w="1260" w:type="dxa"/>
            <w:tcBorders>
              <w:top w:val="nil"/>
              <w:left w:val="nil"/>
              <w:bottom w:val="single" w:sz="8" w:space="0" w:color="auto"/>
              <w:right w:val="single" w:sz="8" w:space="0" w:color="auto"/>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084" w:type="dxa"/>
            <w:tcBorders>
              <w:top w:val="nil"/>
              <w:left w:val="nil"/>
              <w:bottom w:val="single" w:sz="8" w:space="0" w:color="auto"/>
              <w:right w:val="single" w:sz="8" w:space="0" w:color="auto"/>
            </w:tcBorders>
            <w:tcMar>
              <w:top w:w="4" w:type="dxa"/>
              <w:left w:w="29" w:type="dxa"/>
              <w:bottom w:w="0" w:type="dxa"/>
              <w:right w:w="14" w:type="dxa"/>
            </w:tcMar>
            <w:vAlign w:val="center"/>
          </w:tcPr>
          <w:p w:rsidR="00D17F74" w:rsidRPr="00AD7558" w:rsidRDefault="00D17F74" w:rsidP="0044500E">
            <w:pPr>
              <w:tabs>
                <w:tab w:val="left" w:pos="4485"/>
                <w:tab w:val="center" w:pos="7646"/>
              </w:tabs>
              <w:spacing w:after="0" w:line="259" w:lineRule="auto"/>
              <w:ind w:left="0" w:right="0" w:firstLine="0"/>
              <w:jc w:val="left"/>
              <w:rPr>
                <w:rFonts w:cstheme="minorHAnsi"/>
                <w:b/>
                <w:sz w:val="22"/>
              </w:rPr>
            </w:pPr>
          </w:p>
        </w:tc>
      </w:tr>
      <w:tr w:rsidR="00D17F74" w:rsidRPr="00AD7558" w:rsidTr="00CA08C8">
        <w:trPr>
          <w:trHeight w:val="302"/>
        </w:trPr>
        <w:tc>
          <w:tcPr>
            <w:tcW w:w="528" w:type="dxa"/>
            <w:tcBorders>
              <w:top w:val="nil"/>
              <w:left w:val="single" w:sz="8" w:space="0" w:color="000000"/>
              <w:bottom w:val="single" w:sz="8" w:space="0" w:color="000000"/>
              <w:right w:val="single" w:sz="8" w:space="0" w:color="000000"/>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AD7558">
              <w:rPr>
                <w:rFonts w:cstheme="minorHAnsi"/>
                <w:b/>
                <w:sz w:val="22"/>
                <w:lang w:val="en-US"/>
              </w:rPr>
              <w:t>6</w:t>
            </w:r>
          </w:p>
        </w:tc>
        <w:tc>
          <w:tcPr>
            <w:tcW w:w="5725" w:type="dxa"/>
            <w:tcBorders>
              <w:top w:val="nil"/>
              <w:left w:val="nil"/>
              <w:bottom w:val="single" w:sz="8" w:space="0" w:color="000000"/>
              <w:right w:val="single" w:sz="8" w:space="0" w:color="000000"/>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0" w:firstLine="0"/>
              <w:jc w:val="left"/>
              <w:rPr>
                <w:rFonts w:cstheme="minorHAnsi"/>
                <w:sz w:val="22"/>
              </w:rPr>
            </w:pPr>
            <w:r w:rsidRPr="00AD7558">
              <w:rPr>
                <w:rFonts w:cstheme="minorHAnsi"/>
                <w:b/>
                <w:bCs/>
                <w:sz w:val="22"/>
              </w:rPr>
              <w:t>Έλεγχος πολυμέσων :</w:t>
            </w:r>
            <w:r w:rsidRPr="00AD7558">
              <w:rPr>
                <w:rFonts w:cstheme="minorHAnsi"/>
                <w:sz w:val="22"/>
              </w:rPr>
              <w:t xml:space="preserve"> Τεχνική αρτιότητα εικόνων και κατάλληλη περιγραφή (</w:t>
            </w:r>
            <w:proofErr w:type="spellStart"/>
            <w:r w:rsidRPr="00AD7558">
              <w:rPr>
                <w:rFonts w:cstheme="minorHAnsi"/>
                <w:sz w:val="22"/>
              </w:rPr>
              <w:t>alt</w:t>
            </w:r>
            <w:proofErr w:type="spellEnd"/>
            <w:r w:rsidRPr="00AD7558">
              <w:rPr>
                <w:rFonts w:cstheme="minorHAnsi"/>
                <w:sz w:val="22"/>
              </w:rPr>
              <w:t xml:space="preserve"> </w:t>
            </w:r>
            <w:proofErr w:type="spellStart"/>
            <w:r w:rsidRPr="00AD7558">
              <w:rPr>
                <w:rFonts w:cstheme="minorHAnsi"/>
                <w:sz w:val="22"/>
              </w:rPr>
              <w:t>text</w:t>
            </w:r>
            <w:proofErr w:type="spellEnd"/>
            <w:r w:rsidRPr="00AD7558">
              <w:rPr>
                <w:rFonts w:cstheme="minorHAnsi"/>
                <w:sz w:val="22"/>
              </w:rPr>
              <w:t xml:space="preserve">), </w:t>
            </w:r>
            <w:r w:rsidRPr="00AD7558">
              <w:rPr>
                <w:rFonts w:cstheme="minorHAnsi"/>
                <w:sz w:val="22"/>
                <w:lang w:val="en-US"/>
              </w:rPr>
              <w:t>APA</w:t>
            </w:r>
            <w:r w:rsidRPr="00AD7558">
              <w:rPr>
                <w:rFonts w:cstheme="minorHAnsi"/>
                <w:sz w:val="22"/>
              </w:rPr>
              <w:t xml:space="preserve"> </w:t>
            </w:r>
            <w:r w:rsidRPr="00AD7558">
              <w:rPr>
                <w:rFonts w:cstheme="minorHAnsi"/>
                <w:sz w:val="22"/>
                <w:lang w:val="en-US"/>
              </w:rPr>
              <w:t>Style</w:t>
            </w:r>
            <w:r w:rsidRPr="00AD7558">
              <w:rPr>
                <w:rFonts w:cstheme="minorHAnsi"/>
                <w:sz w:val="22"/>
              </w:rPr>
              <w:t xml:space="preserve"> 7 για έργα τέχνης. </w:t>
            </w:r>
          </w:p>
        </w:tc>
        <w:tc>
          <w:tcPr>
            <w:tcW w:w="1260" w:type="dxa"/>
            <w:tcBorders>
              <w:top w:val="nil"/>
              <w:left w:val="nil"/>
              <w:bottom w:val="single" w:sz="8" w:space="0" w:color="000000"/>
              <w:right w:val="single" w:sz="8" w:space="0" w:color="000000"/>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084" w:type="dxa"/>
            <w:tcBorders>
              <w:top w:val="nil"/>
              <w:left w:val="nil"/>
              <w:bottom w:val="single" w:sz="8" w:space="0" w:color="000000"/>
              <w:right w:val="single" w:sz="8" w:space="0" w:color="000000"/>
            </w:tcBorders>
            <w:tcMar>
              <w:top w:w="4" w:type="dxa"/>
              <w:left w:w="29" w:type="dxa"/>
              <w:bottom w:w="0" w:type="dxa"/>
              <w:right w:w="14" w:type="dxa"/>
            </w:tcMar>
            <w:vAlign w:val="center"/>
          </w:tcPr>
          <w:p w:rsidR="00D17F74" w:rsidRPr="00AD7558" w:rsidRDefault="00D17F74" w:rsidP="0044500E">
            <w:pPr>
              <w:tabs>
                <w:tab w:val="left" w:pos="4485"/>
                <w:tab w:val="center" w:pos="7646"/>
              </w:tabs>
              <w:spacing w:after="0" w:line="259" w:lineRule="auto"/>
              <w:ind w:left="0" w:right="0" w:firstLine="0"/>
              <w:jc w:val="left"/>
              <w:rPr>
                <w:rFonts w:cstheme="minorHAnsi"/>
                <w:b/>
                <w:sz w:val="22"/>
              </w:rPr>
            </w:pPr>
          </w:p>
        </w:tc>
      </w:tr>
      <w:tr w:rsidR="00D17F74" w:rsidRPr="00AD7558" w:rsidTr="00CA08C8">
        <w:trPr>
          <w:trHeight w:val="302"/>
        </w:trPr>
        <w:tc>
          <w:tcPr>
            <w:tcW w:w="528" w:type="dxa"/>
            <w:tcBorders>
              <w:top w:val="nil"/>
              <w:left w:val="single" w:sz="8" w:space="0" w:color="000000"/>
              <w:bottom w:val="single" w:sz="8" w:space="0" w:color="000000"/>
              <w:right w:val="single" w:sz="8" w:space="0" w:color="000000"/>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7</w:t>
            </w:r>
          </w:p>
        </w:tc>
        <w:tc>
          <w:tcPr>
            <w:tcW w:w="5725" w:type="dxa"/>
            <w:tcBorders>
              <w:top w:val="nil"/>
              <w:left w:val="nil"/>
              <w:bottom w:val="single" w:sz="8" w:space="0" w:color="000000"/>
              <w:right w:val="single" w:sz="8" w:space="0" w:color="000000"/>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0" w:firstLine="0"/>
              <w:jc w:val="left"/>
              <w:rPr>
                <w:rFonts w:cstheme="minorHAnsi"/>
                <w:sz w:val="22"/>
              </w:rPr>
            </w:pPr>
            <w:r w:rsidRPr="00AD7558">
              <w:rPr>
                <w:rFonts w:cstheme="minorHAnsi"/>
                <w:b/>
                <w:bCs/>
                <w:sz w:val="22"/>
              </w:rPr>
              <w:t>Έλεγχος πολυμέσων</w:t>
            </w:r>
            <w:r w:rsidRPr="00AD7558">
              <w:rPr>
                <w:rFonts w:cstheme="minorHAnsi"/>
                <w:sz w:val="22"/>
              </w:rPr>
              <w:t xml:space="preserve"> : Τεχνική αρτιότητα </w:t>
            </w:r>
            <w:r w:rsidRPr="00AD7558">
              <w:rPr>
                <w:rFonts w:cstheme="minorHAnsi"/>
                <w:sz w:val="22"/>
                <w:lang w:val="en-US"/>
              </w:rPr>
              <w:t>video</w:t>
            </w:r>
            <w:r w:rsidRPr="00AD7558">
              <w:rPr>
                <w:rFonts w:cstheme="minorHAnsi"/>
                <w:sz w:val="22"/>
              </w:rPr>
              <w:t>/</w:t>
            </w:r>
            <w:r w:rsidRPr="00AD7558">
              <w:rPr>
                <w:rFonts w:cstheme="minorHAnsi"/>
                <w:sz w:val="22"/>
                <w:lang w:val="en-US"/>
              </w:rPr>
              <w:t>animation</w:t>
            </w:r>
            <w:r w:rsidRPr="00AD7558">
              <w:rPr>
                <w:rFonts w:cstheme="minorHAnsi"/>
                <w:sz w:val="22"/>
              </w:rPr>
              <w:t xml:space="preserve"> (ύπαρξη υποτίτλων, κατάλληλων ήχων και ελέγχου πλοήγησης)</w:t>
            </w:r>
          </w:p>
        </w:tc>
        <w:tc>
          <w:tcPr>
            <w:tcW w:w="1260" w:type="dxa"/>
            <w:tcBorders>
              <w:top w:val="nil"/>
              <w:left w:val="nil"/>
              <w:bottom w:val="single" w:sz="8" w:space="0" w:color="000000"/>
              <w:right w:val="single" w:sz="8" w:space="0" w:color="000000"/>
            </w:tcBorders>
            <w:tcMar>
              <w:top w:w="4" w:type="dxa"/>
              <w:left w:w="29" w:type="dxa"/>
              <w:bottom w:w="0" w:type="dxa"/>
              <w:right w:w="14" w:type="dxa"/>
            </w:tcMar>
            <w:vAlign w:val="center"/>
            <w:hideMark/>
          </w:tcPr>
          <w:p w:rsidR="00D17F74" w:rsidRPr="00AD7558" w:rsidRDefault="00D17F74" w:rsidP="0044500E">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084" w:type="dxa"/>
            <w:tcBorders>
              <w:top w:val="nil"/>
              <w:left w:val="nil"/>
              <w:bottom w:val="single" w:sz="8" w:space="0" w:color="000000"/>
              <w:right w:val="single" w:sz="8" w:space="0" w:color="000000"/>
            </w:tcBorders>
            <w:tcMar>
              <w:top w:w="4" w:type="dxa"/>
              <w:left w:w="29" w:type="dxa"/>
              <w:bottom w:w="0" w:type="dxa"/>
              <w:right w:w="14" w:type="dxa"/>
            </w:tcMar>
            <w:vAlign w:val="center"/>
          </w:tcPr>
          <w:p w:rsidR="00D17F74" w:rsidRPr="00AD7558" w:rsidRDefault="00D17F74" w:rsidP="0044500E">
            <w:pPr>
              <w:tabs>
                <w:tab w:val="left" w:pos="4485"/>
                <w:tab w:val="center" w:pos="7646"/>
              </w:tabs>
              <w:spacing w:after="0" w:line="259" w:lineRule="auto"/>
              <w:ind w:left="0" w:right="0" w:firstLine="0"/>
              <w:jc w:val="left"/>
              <w:rPr>
                <w:rFonts w:cstheme="minorHAnsi"/>
                <w:b/>
                <w:sz w:val="22"/>
              </w:rPr>
            </w:pPr>
          </w:p>
        </w:tc>
      </w:tr>
      <w:tr w:rsidR="00D17F74" w:rsidRPr="00AD7558" w:rsidTr="00CA08C8">
        <w:trPr>
          <w:trHeight w:val="600"/>
        </w:trPr>
        <w:tc>
          <w:tcPr>
            <w:tcW w:w="528" w:type="dxa"/>
            <w:tcBorders>
              <w:top w:val="nil"/>
              <w:left w:val="single" w:sz="8" w:space="0" w:color="000000"/>
              <w:bottom w:val="single" w:sz="8" w:space="0" w:color="000000"/>
              <w:right w:val="single" w:sz="8" w:space="0" w:color="000000"/>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8</w:t>
            </w:r>
          </w:p>
        </w:tc>
        <w:tc>
          <w:tcPr>
            <w:tcW w:w="5725" w:type="dxa"/>
            <w:tcBorders>
              <w:top w:val="nil"/>
              <w:left w:val="nil"/>
              <w:bottom w:val="single" w:sz="8" w:space="0" w:color="000000"/>
              <w:right w:val="single" w:sz="8" w:space="0" w:color="000000"/>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107" w:right="0" w:firstLine="0"/>
              <w:jc w:val="left"/>
              <w:rPr>
                <w:rFonts w:cstheme="minorHAnsi"/>
                <w:sz w:val="22"/>
              </w:rPr>
            </w:pPr>
            <w:r w:rsidRPr="00EC0419">
              <w:rPr>
                <w:rFonts w:cstheme="minorHAnsi"/>
                <w:b/>
                <w:bCs/>
                <w:sz w:val="22"/>
                <w:lang w:val="en-US"/>
              </w:rPr>
              <w:t>Responsiveness</w:t>
            </w:r>
            <w:r w:rsidRPr="00EC0419">
              <w:rPr>
                <w:rFonts w:cstheme="minorHAnsi"/>
                <w:b/>
                <w:bCs/>
                <w:sz w:val="22"/>
              </w:rPr>
              <w:t xml:space="preserve"> </w:t>
            </w:r>
            <w:r w:rsidRPr="00AD7558">
              <w:rPr>
                <w:rFonts w:cstheme="minorHAnsi"/>
                <w:b/>
                <w:bCs/>
                <w:sz w:val="22"/>
              </w:rPr>
              <w:t>και</w:t>
            </w:r>
            <w:r w:rsidRPr="00EC0419">
              <w:rPr>
                <w:rFonts w:cstheme="minorHAnsi"/>
                <w:b/>
                <w:bCs/>
                <w:sz w:val="22"/>
              </w:rPr>
              <w:t xml:space="preserve"> </w:t>
            </w:r>
            <w:r w:rsidRPr="00EC0419">
              <w:rPr>
                <w:rFonts w:cstheme="minorHAnsi"/>
                <w:b/>
                <w:bCs/>
                <w:sz w:val="22"/>
                <w:lang w:val="en-US"/>
              </w:rPr>
              <w:t>Browser</w:t>
            </w:r>
            <w:r w:rsidRPr="00EC0419">
              <w:rPr>
                <w:rFonts w:cstheme="minorHAnsi"/>
                <w:b/>
                <w:bCs/>
                <w:sz w:val="22"/>
              </w:rPr>
              <w:t xml:space="preserve"> </w:t>
            </w:r>
            <w:r w:rsidRPr="00EC0419">
              <w:rPr>
                <w:rFonts w:cstheme="minorHAnsi"/>
                <w:b/>
                <w:bCs/>
                <w:sz w:val="22"/>
                <w:lang w:val="en-US"/>
              </w:rPr>
              <w:t>compatibility</w:t>
            </w:r>
            <w:r w:rsidRPr="00EC0419">
              <w:rPr>
                <w:rFonts w:cstheme="minorHAnsi"/>
                <w:b/>
                <w:bCs/>
                <w:sz w:val="22"/>
              </w:rPr>
              <w:t>:</w:t>
            </w:r>
            <w:r w:rsidRPr="00EC0419">
              <w:rPr>
                <w:rFonts w:cstheme="minorHAnsi"/>
                <w:sz w:val="22"/>
              </w:rPr>
              <w:t xml:space="preserve"> </w:t>
            </w:r>
            <w:r w:rsidRPr="00AD7558">
              <w:rPr>
                <w:rFonts w:cstheme="minorHAnsi"/>
                <w:sz w:val="22"/>
              </w:rPr>
              <w:t>Έλεγχος</w:t>
            </w:r>
            <w:r w:rsidRPr="00EC0419">
              <w:rPr>
                <w:rFonts w:cstheme="minorHAnsi"/>
                <w:sz w:val="22"/>
              </w:rPr>
              <w:t xml:space="preserve"> </w:t>
            </w:r>
            <w:r w:rsidRPr="00AD7558">
              <w:rPr>
                <w:rFonts w:cstheme="minorHAnsi"/>
                <w:sz w:val="22"/>
              </w:rPr>
              <w:t>σωστής</w:t>
            </w:r>
            <w:r w:rsidRPr="00EC0419">
              <w:rPr>
                <w:rFonts w:cstheme="minorHAnsi"/>
                <w:sz w:val="22"/>
              </w:rPr>
              <w:t xml:space="preserve"> </w:t>
            </w:r>
            <w:r w:rsidRPr="00AD7558">
              <w:rPr>
                <w:rFonts w:cstheme="minorHAnsi"/>
                <w:sz w:val="22"/>
              </w:rPr>
              <w:t>λειτουργίας</w:t>
            </w:r>
            <w:r w:rsidRPr="00EC0419">
              <w:rPr>
                <w:rFonts w:cstheme="minorHAnsi"/>
                <w:sz w:val="22"/>
              </w:rPr>
              <w:t xml:space="preserve"> (</w:t>
            </w:r>
            <w:r w:rsidRPr="00EC0419">
              <w:rPr>
                <w:rFonts w:cstheme="minorHAnsi"/>
                <w:sz w:val="22"/>
                <w:lang w:val="en-US"/>
              </w:rPr>
              <w:t>Responsiveness</w:t>
            </w:r>
            <w:r w:rsidRPr="00EC0419">
              <w:rPr>
                <w:rFonts w:cstheme="minorHAnsi"/>
                <w:sz w:val="22"/>
              </w:rPr>
              <w:t xml:space="preserve">) </w:t>
            </w:r>
            <w:r w:rsidR="00EC0419">
              <w:rPr>
                <w:rFonts w:cstheme="minorHAnsi"/>
                <w:sz w:val="22"/>
              </w:rPr>
              <w:t>αποκλειστικά</w:t>
            </w:r>
            <w:r w:rsidR="00EC0419" w:rsidRPr="00EC0419">
              <w:rPr>
                <w:rFonts w:cstheme="minorHAnsi"/>
                <w:sz w:val="22"/>
              </w:rPr>
              <w:t xml:space="preserve"> με τη χρήση των “</w:t>
            </w:r>
            <w:r w:rsidR="00EC0419" w:rsidRPr="00EC0419">
              <w:rPr>
                <w:rFonts w:cstheme="minorHAnsi"/>
                <w:sz w:val="22"/>
                <w:lang w:val="en-US"/>
              </w:rPr>
              <w:t>developer</w:t>
            </w:r>
            <w:r w:rsidR="00EC0419" w:rsidRPr="00EC0419">
              <w:rPr>
                <w:rFonts w:cstheme="minorHAnsi"/>
                <w:sz w:val="22"/>
              </w:rPr>
              <w:t xml:space="preserve"> </w:t>
            </w:r>
            <w:r w:rsidR="00EC0419" w:rsidRPr="00EC0419">
              <w:rPr>
                <w:rFonts w:cstheme="minorHAnsi"/>
                <w:sz w:val="22"/>
                <w:lang w:val="en-US"/>
              </w:rPr>
              <w:t>tools</w:t>
            </w:r>
            <w:r w:rsidR="00EC0419" w:rsidRPr="00EC0419">
              <w:rPr>
                <w:rFonts w:cstheme="minorHAnsi"/>
                <w:sz w:val="22"/>
              </w:rPr>
              <w:t xml:space="preserve">” των </w:t>
            </w:r>
            <w:r w:rsidR="00EC0419">
              <w:rPr>
                <w:rFonts w:cstheme="minorHAnsi"/>
                <w:sz w:val="22"/>
              </w:rPr>
              <w:t xml:space="preserve">δημοφιλών </w:t>
            </w:r>
            <w:r w:rsidR="00EC0419" w:rsidRPr="00EC0419">
              <w:rPr>
                <w:rFonts w:cstheme="minorHAnsi"/>
                <w:sz w:val="22"/>
                <w:lang w:val="en-US"/>
              </w:rPr>
              <w:t>browsers</w:t>
            </w:r>
            <w:r w:rsidR="00EC0419" w:rsidRPr="00EC0419">
              <w:rPr>
                <w:rFonts w:cstheme="minorHAnsi"/>
                <w:sz w:val="22"/>
              </w:rPr>
              <w:t>.</w:t>
            </w:r>
          </w:p>
        </w:tc>
        <w:tc>
          <w:tcPr>
            <w:tcW w:w="1260" w:type="dxa"/>
            <w:tcBorders>
              <w:top w:val="nil"/>
              <w:left w:val="nil"/>
              <w:bottom w:val="single" w:sz="8" w:space="0" w:color="000000"/>
              <w:right w:val="single" w:sz="8" w:space="0" w:color="000000"/>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084" w:type="dxa"/>
            <w:tcBorders>
              <w:top w:val="nil"/>
              <w:left w:val="nil"/>
              <w:bottom w:val="single" w:sz="8" w:space="0" w:color="000000"/>
              <w:right w:val="single" w:sz="8" w:space="0" w:color="000000"/>
            </w:tcBorders>
            <w:tcMar>
              <w:top w:w="4" w:type="dxa"/>
              <w:left w:w="29" w:type="dxa"/>
              <w:bottom w:w="0" w:type="dxa"/>
              <w:right w:w="14" w:type="dxa"/>
            </w:tcMar>
            <w:vAlign w:val="center"/>
          </w:tcPr>
          <w:p w:rsidR="00D17F74" w:rsidRPr="00AD7558" w:rsidRDefault="00D17F74" w:rsidP="0044500E">
            <w:pPr>
              <w:tabs>
                <w:tab w:val="left" w:pos="4485"/>
                <w:tab w:val="center" w:pos="7646"/>
              </w:tabs>
              <w:spacing w:after="0" w:line="259" w:lineRule="auto"/>
              <w:ind w:left="0" w:right="0" w:firstLine="0"/>
              <w:jc w:val="left"/>
              <w:rPr>
                <w:rFonts w:cstheme="minorHAnsi"/>
                <w:b/>
                <w:sz w:val="22"/>
              </w:rPr>
            </w:pPr>
          </w:p>
        </w:tc>
      </w:tr>
      <w:tr w:rsidR="00D17F74" w:rsidRPr="00AD7558" w:rsidTr="00CA08C8">
        <w:trPr>
          <w:trHeight w:val="302"/>
        </w:trPr>
        <w:tc>
          <w:tcPr>
            <w:tcW w:w="528" w:type="dxa"/>
            <w:tcBorders>
              <w:top w:val="nil"/>
              <w:left w:val="single" w:sz="8" w:space="0" w:color="auto"/>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9</w:t>
            </w:r>
          </w:p>
        </w:tc>
        <w:tc>
          <w:tcPr>
            <w:tcW w:w="5725" w:type="dxa"/>
            <w:tcBorders>
              <w:top w:val="nil"/>
              <w:left w:val="nil"/>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107" w:right="0" w:firstLine="0"/>
              <w:jc w:val="left"/>
              <w:rPr>
                <w:rFonts w:cstheme="minorHAnsi"/>
                <w:b/>
                <w:bCs/>
                <w:sz w:val="22"/>
              </w:rPr>
            </w:pPr>
            <w:r w:rsidRPr="00AD7558">
              <w:rPr>
                <w:rFonts w:cstheme="minorHAnsi"/>
                <w:b/>
                <w:bCs/>
                <w:sz w:val="22"/>
              </w:rPr>
              <w:t>Συνοδευτικά αρχεία</w:t>
            </w:r>
            <w:r>
              <w:rPr>
                <w:rFonts w:cstheme="minorHAnsi"/>
                <w:b/>
                <w:bCs/>
                <w:sz w:val="22"/>
              </w:rPr>
              <w:t xml:space="preserve"> </w:t>
            </w:r>
            <w:r w:rsidRPr="00AD7558">
              <w:rPr>
                <w:rFonts w:cstheme="minorHAnsi"/>
                <w:b/>
                <w:bCs/>
                <w:sz w:val="22"/>
              </w:rPr>
              <w:t xml:space="preserve">(αν υπάρχουν τα </w:t>
            </w:r>
            <w:r w:rsidRPr="00AD7558">
              <w:rPr>
                <w:rFonts w:cstheme="minorHAnsi"/>
                <w:b/>
                <w:bCs/>
                <w:sz w:val="22"/>
                <w:lang w:val="en-US"/>
              </w:rPr>
              <w:t>offline</w:t>
            </w:r>
            <w:r w:rsidRPr="00AD7558">
              <w:rPr>
                <w:rFonts w:cstheme="minorHAnsi"/>
                <w:b/>
                <w:bCs/>
                <w:sz w:val="22"/>
              </w:rPr>
              <w:t>)</w:t>
            </w:r>
          </w:p>
        </w:tc>
        <w:tc>
          <w:tcPr>
            <w:tcW w:w="1260" w:type="dxa"/>
            <w:tcBorders>
              <w:top w:val="nil"/>
              <w:left w:val="nil"/>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0" w:firstLine="0"/>
              <w:jc w:val="center"/>
              <w:rPr>
                <w:rFonts w:cstheme="minorHAnsi"/>
                <w:b/>
                <w:bCs/>
                <w:sz w:val="22"/>
              </w:rPr>
            </w:pPr>
            <w:r w:rsidRPr="00AD7558">
              <w:rPr>
                <w:rFonts w:cstheme="minorHAnsi"/>
                <w:b/>
                <w:sz w:val="22"/>
              </w:rPr>
              <w:t>ΝΑΙ</w:t>
            </w:r>
          </w:p>
        </w:tc>
        <w:tc>
          <w:tcPr>
            <w:tcW w:w="3084" w:type="dxa"/>
            <w:tcBorders>
              <w:top w:val="nil"/>
              <w:left w:val="nil"/>
              <w:bottom w:val="single" w:sz="8" w:space="0" w:color="auto"/>
              <w:right w:val="single" w:sz="8" w:space="0" w:color="auto"/>
            </w:tcBorders>
            <w:tcMar>
              <w:top w:w="4" w:type="dxa"/>
              <w:left w:w="29" w:type="dxa"/>
              <w:bottom w:w="0" w:type="dxa"/>
              <w:right w:w="14" w:type="dxa"/>
            </w:tcMar>
            <w:vAlign w:val="center"/>
          </w:tcPr>
          <w:p w:rsidR="00D17F74" w:rsidRPr="00AD7558" w:rsidRDefault="00D17F74" w:rsidP="0044500E">
            <w:pPr>
              <w:tabs>
                <w:tab w:val="left" w:pos="4485"/>
                <w:tab w:val="center" w:pos="7646"/>
              </w:tabs>
              <w:spacing w:after="0" w:line="259" w:lineRule="auto"/>
              <w:ind w:left="0" w:right="0" w:firstLine="0"/>
              <w:jc w:val="left"/>
              <w:rPr>
                <w:rFonts w:cstheme="minorHAnsi"/>
                <w:b/>
                <w:bCs/>
                <w:sz w:val="22"/>
              </w:rPr>
            </w:pPr>
          </w:p>
        </w:tc>
      </w:tr>
      <w:tr w:rsidR="00D17F74" w:rsidRPr="00AD7558" w:rsidTr="00CA08C8">
        <w:trPr>
          <w:trHeight w:val="595"/>
        </w:trPr>
        <w:tc>
          <w:tcPr>
            <w:tcW w:w="528" w:type="dxa"/>
            <w:tcBorders>
              <w:top w:val="nil"/>
              <w:left w:val="single" w:sz="8" w:space="0" w:color="auto"/>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87" w:firstLine="0"/>
              <w:jc w:val="center"/>
              <w:rPr>
                <w:rFonts w:cstheme="minorHAnsi"/>
                <w:b/>
                <w:sz w:val="22"/>
              </w:rPr>
            </w:pPr>
            <w:r w:rsidRPr="00AD7558">
              <w:rPr>
                <w:rFonts w:cstheme="minorHAnsi"/>
                <w:b/>
                <w:sz w:val="22"/>
              </w:rPr>
              <w:t>10</w:t>
            </w:r>
          </w:p>
        </w:tc>
        <w:tc>
          <w:tcPr>
            <w:tcW w:w="5725" w:type="dxa"/>
            <w:tcBorders>
              <w:top w:val="nil"/>
              <w:left w:val="nil"/>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107" w:right="0" w:firstLine="0"/>
              <w:jc w:val="left"/>
              <w:rPr>
                <w:rFonts w:cstheme="minorHAnsi"/>
                <w:b/>
                <w:bCs/>
                <w:sz w:val="22"/>
              </w:rPr>
            </w:pPr>
            <w:r w:rsidRPr="00AD7558">
              <w:rPr>
                <w:rFonts w:cstheme="minorHAnsi"/>
                <w:b/>
                <w:bCs/>
                <w:sz w:val="22"/>
              </w:rPr>
              <w:t>Έλεγχος για την πλήρη λειτουργικότητα του αντικειμένου με προσομοίωση του ρόλου του μαθητή.</w:t>
            </w:r>
          </w:p>
        </w:tc>
        <w:tc>
          <w:tcPr>
            <w:tcW w:w="1260" w:type="dxa"/>
            <w:tcBorders>
              <w:top w:val="nil"/>
              <w:left w:val="nil"/>
              <w:bottom w:val="single" w:sz="8" w:space="0" w:color="auto"/>
              <w:right w:val="single" w:sz="8" w:space="0" w:color="auto"/>
            </w:tcBorders>
            <w:tcMar>
              <w:top w:w="4" w:type="dxa"/>
              <w:left w:w="108" w:type="dxa"/>
              <w:bottom w:w="0" w:type="dxa"/>
              <w:right w:w="80" w:type="dxa"/>
            </w:tcMar>
            <w:vAlign w:val="center"/>
            <w:hideMark/>
          </w:tcPr>
          <w:p w:rsidR="00D17F74" w:rsidRPr="00AD7558" w:rsidRDefault="00D17F74" w:rsidP="0044500E">
            <w:pPr>
              <w:tabs>
                <w:tab w:val="left" w:pos="4485"/>
                <w:tab w:val="center" w:pos="7646"/>
              </w:tabs>
              <w:spacing w:after="0" w:line="259" w:lineRule="auto"/>
              <w:ind w:left="0" w:right="0" w:firstLine="0"/>
              <w:jc w:val="center"/>
              <w:rPr>
                <w:rFonts w:cstheme="minorHAnsi"/>
                <w:b/>
                <w:sz w:val="22"/>
              </w:rPr>
            </w:pPr>
            <w:r w:rsidRPr="00AD7558">
              <w:rPr>
                <w:rFonts w:cstheme="minorHAnsi"/>
                <w:b/>
                <w:sz w:val="22"/>
              </w:rPr>
              <w:t>ΝΑΙ</w:t>
            </w:r>
          </w:p>
        </w:tc>
        <w:tc>
          <w:tcPr>
            <w:tcW w:w="3084" w:type="dxa"/>
            <w:tcBorders>
              <w:top w:val="nil"/>
              <w:left w:val="nil"/>
              <w:bottom w:val="single" w:sz="8" w:space="0" w:color="auto"/>
              <w:right w:val="single" w:sz="8" w:space="0" w:color="auto"/>
            </w:tcBorders>
            <w:tcMar>
              <w:top w:w="4" w:type="dxa"/>
              <w:left w:w="29" w:type="dxa"/>
              <w:bottom w:w="0" w:type="dxa"/>
              <w:right w:w="14" w:type="dxa"/>
            </w:tcMar>
            <w:vAlign w:val="center"/>
          </w:tcPr>
          <w:p w:rsidR="00D17F74" w:rsidRPr="00AD7558" w:rsidRDefault="00D17F74" w:rsidP="0044500E">
            <w:pPr>
              <w:tabs>
                <w:tab w:val="left" w:pos="4485"/>
                <w:tab w:val="center" w:pos="7646"/>
              </w:tabs>
              <w:spacing w:after="0" w:line="259" w:lineRule="auto"/>
              <w:ind w:left="0" w:right="0" w:firstLine="0"/>
              <w:jc w:val="left"/>
              <w:rPr>
                <w:rFonts w:cstheme="minorHAnsi"/>
                <w:b/>
                <w:sz w:val="22"/>
              </w:rPr>
            </w:pPr>
          </w:p>
        </w:tc>
      </w:tr>
    </w:tbl>
    <w:p w:rsidR="00D17F74" w:rsidRDefault="00D17F74">
      <w:pPr>
        <w:spacing w:after="160" w:line="259" w:lineRule="auto"/>
        <w:ind w:left="0" w:right="0" w:firstLine="0"/>
        <w:jc w:val="left"/>
        <w:rPr>
          <w:rFonts w:cstheme="minorHAnsi"/>
          <w:sz w:val="22"/>
          <w:lang w:val="en-US"/>
        </w:rPr>
      </w:pPr>
    </w:p>
    <w:tbl>
      <w:tblPr>
        <w:tblStyle w:val="TableGrid"/>
        <w:tblW w:w="10627" w:type="dxa"/>
        <w:tblInd w:w="0" w:type="dxa"/>
        <w:tblCellMar>
          <w:top w:w="4" w:type="dxa"/>
          <w:left w:w="106" w:type="dxa"/>
          <w:right w:w="60" w:type="dxa"/>
        </w:tblCellMar>
        <w:tblLook w:val="04A0" w:firstRow="1" w:lastRow="0" w:firstColumn="1" w:lastColumn="0" w:noHBand="0" w:noVBand="1"/>
      </w:tblPr>
      <w:tblGrid>
        <w:gridCol w:w="2291"/>
        <w:gridCol w:w="8336"/>
      </w:tblGrid>
      <w:tr w:rsidR="00D17F74" w:rsidRPr="00B762D5" w:rsidTr="0044500E">
        <w:trPr>
          <w:trHeight w:val="594"/>
        </w:trPr>
        <w:tc>
          <w:tcPr>
            <w:tcW w:w="2291" w:type="dxa"/>
            <w:tcBorders>
              <w:top w:val="single" w:sz="4" w:space="0" w:color="000000"/>
              <w:left w:val="single" w:sz="4" w:space="0" w:color="000000"/>
              <w:bottom w:val="single" w:sz="4" w:space="0" w:color="000000"/>
              <w:right w:val="single" w:sz="4" w:space="0" w:color="000000"/>
            </w:tcBorders>
            <w:shd w:val="clear" w:color="auto" w:fill="E8E8E8"/>
          </w:tcPr>
          <w:p w:rsidR="00D17F74" w:rsidRPr="004810BF" w:rsidRDefault="00D17F74" w:rsidP="0044500E">
            <w:pPr>
              <w:spacing w:after="231" w:line="259" w:lineRule="auto"/>
              <w:ind w:left="179" w:right="0" w:firstLine="0"/>
              <w:jc w:val="left"/>
              <w:rPr>
                <w:rFonts w:cstheme="minorHAnsi"/>
                <w:sz w:val="22"/>
              </w:rPr>
            </w:pPr>
            <w:r w:rsidRPr="007C132F">
              <w:rPr>
                <w:rFonts w:cstheme="minorHAnsi"/>
                <w:b/>
                <w:bCs/>
                <w:sz w:val="22"/>
              </w:rPr>
              <w:t>ΓΕΝΙΚΕΣ ΠΑΡΑΤΗΡΗΣΕΙΣ ΑΝΑΘΕΤΟΥΣΑΣ ΣΕ ΛΟΙΠΑ ΘΕΜΑΤΑ</w:t>
            </w:r>
          </w:p>
        </w:tc>
        <w:tc>
          <w:tcPr>
            <w:tcW w:w="8336" w:type="dxa"/>
            <w:tcBorders>
              <w:top w:val="single" w:sz="4" w:space="0" w:color="000000"/>
              <w:left w:val="single" w:sz="4" w:space="0" w:color="000000"/>
              <w:bottom w:val="single" w:sz="4" w:space="0" w:color="000000"/>
              <w:right w:val="single" w:sz="4" w:space="0" w:color="000000"/>
            </w:tcBorders>
          </w:tcPr>
          <w:p w:rsidR="00D17F74" w:rsidRPr="00B762D5" w:rsidRDefault="00D17F74" w:rsidP="0044500E">
            <w:pPr>
              <w:spacing w:after="0" w:line="259" w:lineRule="auto"/>
              <w:ind w:left="4" w:right="0" w:firstLine="0"/>
              <w:jc w:val="left"/>
              <w:rPr>
                <w:rFonts w:cstheme="minorHAnsi"/>
                <w:sz w:val="22"/>
              </w:rPr>
            </w:pPr>
          </w:p>
        </w:tc>
      </w:tr>
    </w:tbl>
    <w:p w:rsidR="00D17F74" w:rsidRPr="004810BF" w:rsidRDefault="00D17F74">
      <w:pPr>
        <w:spacing w:after="160" w:line="259" w:lineRule="auto"/>
        <w:ind w:left="0" w:right="0" w:firstLine="0"/>
        <w:jc w:val="left"/>
        <w:rPr>
          <w:rFonts w:cstheme="minorHAnsi"/>
          <w:sz w:val="22"/>
        </w:rPr>
      </w:pPr>
    </w:p>
    <w:p w:rsidR="004F790D" w:rsidRDefault="004F790D" w:rsidP="004F790D">
      <w:pPr>
        <w:spacing w:after="160" w:line="259" w:lineRule="auto"/>
        <w:ind w:left="0" w:right="0" w:firstLine="0"/>
        <w:jc w:val="left"/>
        <w:rPr>
          <w:rFonts w:cstheme="minorHAnsi"/>
          <w:sz w:val="22"/>
        </w:rPr>
      </w:pPr>
      <w:r w:rsidRPr="004F790D">
        <w:rPr>
          <w:rFonts w:cstheme="minorHAnsi"/>
          <w:sz w:val="22"/>
        </w:rPr>
        <w:t>*</w:t>
      </w:r>
      <w:r w:rsidR="00762A53" w:rsidRPr="00762A53">
        <w:rPr>
          <w:rFonts w:cstheme="minorHAnsi"/>
          <w:sz w:val="22"/>
        </w:rPr>
        <w:t xml:space="preserve"> </w:t>
      </w:r>
      <w:r w:rsidR="00762A53">
        <w:rPr>
          <w:rFonts w:cstheme="minorHAnsi"/>
          <w:sz w:val="22"/>
        </w:rPr>
        <w:t xml:space="preserve">Σημείωση: </w:t>
      </w:r>
      <w:r>
        <w:rPr>
          <w:rFonts w:cstheme="minorHAnsi"/>
          <w:sz w:val="22"/>
        </w:rPr>
        <w:t xml:space="preserve">Τα </w:t>
      </w:r>
      <w:r w:rsidRPr="004F790D">
        <w:rPr>
          <w:rFonts w:cstheme="minorHAnsi"/>
          <w:sz w:val="22"/>
        </w:rPr>
        <w:t xml:space="preserve">αρθρώματα </w:t>
      </w:r>
      <w:hyperlink r:id="rId11" w:tgtFrame="_blank" w:history="1">
        <w:r w:rsidRPr="004F790D">
          <w:rPr>
            <w:rStyle w:val="Hyperlink"/>
            <w:rFonts w:cstheme="minorHAnsi"/>
            <w:sz w:val="22"/>
          </w:rPr>
          <w:t>35</w:t>
        </w:r>
      </w:hyperlink>
      <w:r w:rsidRPr="004F790D">
        <w:rPr>
          <w:rFonts w:cstheme="minorHAnsi"/>
          <w:sz w:val="22"/>
        </w:rPr>
        <w:t xml:space="preserve">, </w:t>
      </w:r>
      <w:hyperlink r:id="rId12" w:tgtFrame="_blank" w:history="1">
        <w:r w:rsidRPr="004F790D">
          <w:rPr>
            <w:rStyle w:val="Hyperlink"/>
            <w:rFonts w:cstheme="minorHAnsi"/>
            <w:sz w:val="22"/>
          </w:rPr>
          <w:t>39</w:t>
        </w:r>
      </w:hyperlink>
      <w:r w:rsidRPr="004F790D">
        <w:rPr>
          <w:rFonts w:cstheme="minorHAnsi"/>
          <w:sz w:val="22"/>
        </w:rPr>
        <w:t xml:space="preserve">, </w:t>
      </w:r>
      <w:hyperlink r:id="rId13" w:tgtFrame="_blank" w:history="1">
        <w:r w:rsidRPr="004F790D">
          <w:rPr>
            <w:rStyle w:val="Hyperlink"/>
            <w:rFonts w:cstheme="minorHAnsi"/>
            <w:sz w:val="22"/>
          </w:rPr>
          <w:t>40</w:t>
        </w:r>
      </w:hyperlink>
      <w:r w:rsidRPr="004F790D">
        <w:rPr>
          <w:rFonts w:cstheme="minorHAnsi"/>
          <w:sz w:val="22"/>
        </w:rPr>
        <w:t xml:space="preserve">, </w:t>
      </w:r>
      <w:hyperlink r:id="rId14" w:tgtFrame="_blank" w:history="1">
        <w:r w:rsidRPr="004F790D">
          <w:rPr>
            <w:rStyle w:val="Hyperlink"/>
            <w:rFonts w:cstheme="minorHAnsi"/>
            <w:sz w:val="22"/>
          </w:rPr>
          <w:t>41</w:t>
        </w:r>
      </w:hyperlink>
      <w:r w:rsidRPr="004F790D">
        <w:rPr>
          <w:rFonts w:cstheme="minorHAnsi"/>
          <w:sz w:val="22"/>
        </w:rPr>
        <w:t xml:space="preserve">,  </w:t>
      </w:r>
      <w:hyperlink r:id="rId15" w:tgtFrame="_blank" w:history="1">
        <w:r w:rsidRPr="004F790D">
          <w:rPr>
            <w:rStyle w:val="Hyperlink"/>
            <w:rFonts w:cstheme="minorHAnsi"/>
            <w:sz w:val="22"/>
          </w:rPr>
          <w:t>43</w:t>
        </w:r>
      </w:hyperlink>
      <w:r w:rsidRPr="004F790D">
        <w:rPr>
          <w:rFonts w:cstheme="minorHAnsi"/>
          <w:sz w:val="22"/>
        </w:rPr>
        <w:t xml:space="preserve"> , </w:t>
      </w:r>
      <w:hyperlink r:id="rId16" w:tgtFrame="_blank" w:history="1">
        <w:r w:rsidRPr="004F790D">
          <w:rPr>
            <w:rStyle w:val="Hyperlink"/>
            <w:rFonts w:cstheme="minorHAnsi"/>
            <w:sz w:val="22"/>
          </w:rPr>
          <w:t>45</w:t>
        </w:r>
      </w:hyperlink>
      <w:r w:rsidRPr="004F790D">
        <w:rPr>
          <w:rFonts w:cstheme="minorHAnsi"/>
          <w:sz w:val="22"/>
        </w:rPr>
        <w:t xml:space="preserve"> , </w:t>
      </w:r>
      <w:hyperlink r:id="rId17" w:anchor="section-23" w:tgtFrame="_blank" w:history="1">
        <w:r w:rsidRPr="004F790D">
          <w:rPr>
            <w:rStyle w:val="Hyperlink"/>
            <w:rFonts w:cstheme="minorHAnsi"/>
            <w:sz w:val="22"/>
          </w:rPr>
          <w:t>54</w:t>
        </w:r>
      </w:hyperlink>
      <w:r w:rsidRPr="004F790D">
        <w:rPr>
          <w:rFonts w:cstheme="minorHAnsi"/>
          <w:sz w:val="22"/>
        </w:rPr>
        <w:t xml:space="preserve">, </w:t>
      </w:r>
      <w:hyperlink r:id="rId18" w:tgtFrame="_blank" w:history="1">
        <w:r w:rsidRPr="004F790D">
          <w:rPr>
            <w:rStyle w:val="Hyperlink"/>
            <w:rFonts w:cstheme="minorHAnsi"/>
            <w:sz w:val="22"/>
          </w:rPr>
          <w:t>56</w:t>
        </w:r>
      </w:hyperlink>
      <w:r w:rsidRPr="004F790D">
        <w:rPr>
          <w:rFonts w:cstheme="minorHAnsi"/>
          <w:sz w:val="22"/>
        </w:rPr>
        <w:t xml:space="preserve">, </w:t>
      </w:r>
      <w:hyperlink r:id="rId19" w:tgtFrame="_blank" w:history="1">
        <w:r w:rsidRPr="004F790D">
          <w:rPr>
            <w:rStyle w:val="Hyperlink"/>
            <w:rFonts w:cstheme="minorHAnsi"/>
            <w:sz w:val="22"/>
          </w:rPr>
          <w:t>57</w:t>
        </w:r>
      </w:hyperlink>
      <w:r w:rsidRPr="004F790D">
        <w:rPr>
          <w:rFonts w:cstheme="minorHAnsi"/>
          <w:sz w:val="22"/>
        </w:rPr>
        <w:t xml:space="preserve"> και </w:t>
      </w:r>
      <w:hyperlink r:id="rId20" w:tgtFrame="_blank" w:history="1">
        <w:r w:rsidRPr="004F790D">
          <w:rPr>
            <w:rStyle w:val="Hyperlink"/>
            <w:rFonts w:cstheme="minorHAnsi"/>
            <w:sz w:val="22"/>
          </w:rPr>
          <w:t>58</w:t>
        </w:r>
      </w:hyperlink>
      <w:r w:rsidRPr="004F790D">
        <w:rPr>
          <w:rFonts w:cstheme="minorHAnsi"/>
          <w:sz w:val="22"/>
        </w:rPr>
        <w:t xml:space="preserve"> δεν </w:t>
      </w:r>
      <w:r>
        <w:rPr>
          <w:rFonts w:cstheme="minorHAnsi"/>
          <w:sz w:val="22"/>
        </w:rPr>
        <w:t xml:space="preserve">παρέχουν </w:t>
      </w:r>
      <w:r w:rsidRPr="004F790D">
        <w:rPr>
          <w:rFonts w:cstheme="minorHAnsi"/>
          <w:sz w:val="22"/>
        </w:rPr>
        <w:t>δυνατότητα μερικής ανατροφοδότησης</w:t>
      </w:r>
      <w:r>
        <w:rPr>
          <w:rFonts w:cstheme="minorHAnsi"/>
          <w:sz w:val="22"/>
        </w:rPr>
        <w:t xml:space="preserve">. Παρέχεται </w:t>
      </w:r>
      <w:r w:rsidRPr="004F790D">
        <w:rPr>
          <w:rFonts w:cstheme="minorHAnsi"/>
          <w:sz w:val="22"/>
        </w:rPr>
        <w:t>μόνο δυνατότητα για συνολική (</w:t>
      </w:r>
      <w:proofErr w:type="spellStart"/>
      <w:r w:rsidRPr="004F790D">
        <w:rPr>
          <w:rFonts w:cstheme="minorHAnsi"/>
          <w:sz w:val="22"/>
        </w:rPr>
        <w:t>βαθμωτή</w:t>
      </w:r>
      <w:proofErr w:type="spellEnd"/>
      <w:r w:rsidRPr="004F790D">
        <w:rPr>
          <w:rFonts w:cstheme="minorHAnsi"/>
          <w:sz w:val="22"/>
        </w:rPr>
        <w:t>) ανατροφοδότηση</w:t>
      </w:r>
      <w:r>
        <w:rPr>
          <w:rFonts w:cstheme="minorHAnsi"/>
          <w:sz w:val="22"/>
        </w:rPr>
        <w:t xml:space="preserve"> </w:t>
      </w:r>
      <w:r w:rsidRPr="004F790D">
        <w:rPr>
          <w:rFonts w:cstheme="minorHAnsi"/>
          <w:sz w:val="22"/>
        </w:rPr>
        <w:t xml:space="preserve">(π.χ. </w:t>
      </w:r>
      <w:r w:rsidR="00DA2C63" w:rsidRPr="00DA2C63">
        <w:rPr>
          <w:rFonts w:cstheme="minorHAnsi"/>
          <w:sz w:val="22"/>
        </w:rPr>
        <w:t>τύπου 0-25, 26-49%, 50-75%, 76-98%, 99-100% ή τύπου 0-98%, 99-100% ή τύπου λάθος- μερικώς σωστό- σωστό</w:t>
      </w:r>
      <w:r w:rsidRPr="004F790D">
        <w:rPr>
          <w:rFonts w:cstheme="minorHAnsi"/>
          <w:sz w:val="22"/>
        </w:rPr>
        <w:t>)</w:t>
      </w:r>
      <w:r w:rsidR="002F666E">
        <w:rPr>
          <w:rFonts w:cstheme="minorHAnsi"/>
          <w:sz w:val="22"/>
        </w:rPr>
        <w:t>.</w:t>
      </w:r>
    </w:p>
    <w:p w:rsidR="002F666E" w:rsidRDefault="002F666E" w:rsidP="002F666E">
      <w:pPr>
        <w:spacing w:after="160" w:line="259" w:lineRule="auto"/>
        <w:ind w:right="0"/>
        <w:jc w:val="left"/>
        <w:rPr>
          <w:rFonts w:cstheme="minorHAnsi"/>
          <w:sz w:val="22"/>
        </w:rPr>
      </w:pPr>
      <w:r w:rsidRPr="00746135">
        <w:rPr>
          <w:rFonts w:cstheme="minorHAnsi"/>
          <w:b/>
          <w:bCs/>
          <w:sz w:val="22"/>
          <w:lang w:val="en-US"/>
        </w:rPr>
        <w:t>Offline</w:t>
      </w:r>
      <w:r w:rsidRPr="00746135">
        <w:rPr>
          <w:rFonts w:cstheme="minorHAnsi"/>
          <w:b/>
          <w:bCs/>
          <w:sz w:val="22"/>
        </w:rPr>
        <w:t xml:space="preserve"> αρχεία</w:t>
      </w:r>
      <w:r>
        <w:rPr>
          <w:rFonts w:cstheme="minorHAnsi"/>
          <w:sz w:val="22"/>
        </w:rPr>
        <w:t>:</w:t>
      </w:r>
    </w:p>
    <w:p w:rsidR="002F666E" w:rsidRPr="00C8760A" w:rsidRDefault="002F666E" w:rsidP="00C8760A">
      <w:pPr>
        <w:pStyle w:val="ListParagraph"/>
        <w:numPr>
          <w:ilvl w:val="0"/>
          <w:numId w:val="33"/>
        </w:numPr>
        <w:spacing w:after="160" w:line="259" w:lineRule="auto"/>
        <w:ind w:right="0"/>
        <w:jc w:val="left"/>
        <w:rPr>
          <w:rFonts w:cstheme="minorHAnsi"/>
          <w:sz w:val="22"/>
        </w:rPr>
      </w:pPr>
      <w:r w:rsidRPr="00C8760A">
        <w:rPr>
          <w:rFonts w:cstheme="minorHAnsi"/>
          <w:sz w:val="22"/>
        </w:rPr>
        <w:t xml:space="preserve">Για τα αρθρώματα του Moodle 1-3, 13, 31-52, 62-79, 82, 84-87 θα αναρτάται μόνο στατική </w:t>
      </w:r>
      <w:proofErr w:type="spellStart"/>
      <w:r w:rsidRPr="00C8760A">
        <w:rPr>
          <w:rFonts w:cstheme="minorHAnsi"/>
          <w:sz w:val="22"/>
        </w:rPr>
        <w:t>κειμενική</w:t>
      </w:r>
      <w:proofErr w:type="spellEnd"/>
      <w:r w:rsidRPr="00C8760A">
        <w:rPr>
          <w:rFonts w:cstheme="minorHAnsi"/>
          <w:sz w:val="22"/>
        </w:rPr>
        <w:t xml:space="preserve"> έκδοση στα συνοδευτικά αρχεία. Αυτά μπορούν να προβληθούν τοπικά με τα συνήθη προγράμματα επεξεργασίας κειμένου που περιλαμβάνει κάθε υπολογιστής. </w:t>
      </w:r>
    </w:p>
    <w:p w:rsidR="002F666E" w:rsidRPr="00C8760A" w:rsidRDefault="002F666E" w:rsidP="00C8760A">
      <w:pPr>
        <w:pStyle w:val="ListParagraph"/>
        <w:numPr>
          <w:ilvl w:val="0"/>
          <w:numId w:val="33"/>
        </w:numPr>
        <w:spacing w:after="160" w:line="259" w:lineRule="auto"/>
        <w:ind w:right="0"/>
        <w:jc w:val="left"/>
        <w:rPr>
          <w:rFonts w:cstheme="minorHAnsi"/>
          <w:sz w:val="22"/>
        </w:rPr>
      </w:pPr>
      <w:r w:rsidRPr="00C8760A">
        <w:rPr>
          <w:rFonts w:cstheme="minorHAnsi"/>
          <w:sz w:val="22"/>
        </w:rPr>
        <w:t xml:space="preserve">Για τα αρθρώματα του H5P 5-12, 14-30, 53-61, 80, 83 θα αναρτώνται διαδραστικά html αρχεία. Html αρχεία θα αναρτώνται για </w:t>
      </w:r>
      <w:proofErr w:type="spellStart"/>
      <w:r w:rsidRPr="00C8760A">
        <w:rPr>
          <w:rFonts w:cstheme="minorHAnsi"/>
          <w:sz w:val="22"/>
        </w:rPr>
        <w:t>μικροεφαρμογές</w:t>
      </w:r>
      <w:proofErr w:type="spellEnd"/>
      <w:r w:rsidRPr="00C8760A">
        <w:rPr>
          <w:rFonts w:cstheme="minorHAnsi"/>
          <w:sz w:val="22"/>
        </w:rPr>
        <w:t xml:space="preserve"> που θα αναπτυχθούν με το Geogebra (αντί για το άρθρωμα 88) ή με εξωτερικά προγράμματα (αντί για το άρθρωμα 81). Αυτά μπορούν να προβληθούν τοπικά με τη χρήση μόνο ενός φυλλομετρητή (</w:t>
      </w:r>
      <w:proofErr w:type="spellStart"/>
      <w:r w:rsidRPr="00C8760A">
        <w:rPr>
          <w:rFonts w:cstheme="minorHAnsi"/>
          <w:sz w:val="22"/>
        </w:rPr>
        <w:t>browser</w:t>
      </w:r>
      <w:proofErr w:type="spellEnd"/>
      <w:r w:rsidRPr="00C8760A">
        <w:rPr>
          <w:rFonts w:cstheme="minorHAnsi"/>
          <w:sz w:val="22"/>
        </w:rPr>
        <w:t xml:space="preserve">).  Html αρχεία θα αναρτούμε όπου αυτό είναι εφικτό κατά προτίμηση λόγω της </w:t>
      </w:r>
      <w:proofErr w:type="spellStart"/>
      <w:r w:rsidRPr="00C8760A">
        <w:rPr>
          <w:rFonts w:cstheme="minorHAnsi"/>
          <w:sz w:val="22"/>
        </w:rPr>
        <w:t>διαδραστικότητας</w:t>
      </w:r>
      <w:proofErr w:type="spellEnd"/>
      <w:r w:rsidRPr="00C8760A">
        <w:rPr>
          <w:rFonts w:cstheme="minorHAnsi"/>
          <w:sz w:val="22"/>
        </w:rPr>
        <w:t xml:space="preserve"> που παρέχουν.</w:t>
      </w:r>
    </w:p>
    <w:p w:rsidR="002F666E" w:rsidRPr="00C8760A" w:rsidRDefault="002F666E" w:rsidP="00C8760A">
      <w:pPr>
        <w:pStyle w:val="ListParagraph"/>
        <w:numPr>
          <w:ilvl w:val="0"/>
          <w:numId w:val="33"/>
        </w:numPr>
        <w:spacing w:after="160" w:line="259" w:lineRule="auto"/>
        <w:ind w:right="0"/>
        <w:jc w:val="left"/>
        <w:rPr>
          <w:rFonts w:cstheme="minorHAnsi"/>
          <w:sz w:val="22"/>
        </w:rPr>
      </w:pPr>
      <w:r w:rsidRPr="00C8760A">
        <w:rPr>
          <w:rFonts w:cstheme="minorHAnsi"/>
          <w:sz w:val="22"/>
        </w:rPr>
        <w:t>Στα συνοδευτικά αρχεία ΔΕΝ θα υπάρχει το αρχείο .</w:t>
      </w:r>
      <w:r w:rsidRPr="00C8760A">
        <w:rPr>
          <w:rFonts w:cstheme="minorHAnsi"/>
          <w:sz w:val="22"/>
          <w:lang w:val="en-US"/>
        </w:rPr>
        <w:t>mbz</w:t>
      </w:r>
      <w:r w:rsidRPr="00C8760A">
        <w:rPr>
          <w:rFonts w:cstheme="minorHAnsi"/>
          <w:sz w:val="22"/>
        </w:rPr>
        <w:t xml:space="preserve">, το οποίο θα εμφανιστεί αυτόματα στην σελίδα του Αποθετηρίου μετά την αποδοχή του </w:t>
      </w:r>
      <w:r w:rsidRPr="00C8760A">
        <w:rPr>
          <w:rFonts w:cstheme="minorHAnsi"/>
          <w:sz w:val="22"/>
          <w:lang w:val="en-US"/>
        </w:rPr>
        <w:t>OER</w:t>
      </w:r>
      <w:r w:rsidRPr="00C8760A">
        <w:rPr>
          <w:rFonts w:cstheme="minorHAnsi"/>
          <w:sz w:val="22"/>
        </w:rPr>
        <w:t>.</w:t>
      </w:r>
    </w:p>
    <w:sectPr w:rsidR="002F666E" w:rsidRPr="00C8760A" w:rsidSect="00745147">
      <w:headerReference w:type="default" r:id="rId21"/>
      <w:pgSz w:w="11906" w:h="16838"/>
      <w:pgMar w:top="1134" w:right="748" w:bottom="709" w:left="669" w:header="567" w:footer="36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C0E" w:rsidRDefault="00B24C0E" w:rsidP="00AD5B7D">
      <w:pPr>
        <w:spacing w:after="0"/>
      </w:pPr>
      <w:r>
        <w:separator/>
      </w:r>
    </w:p>
  </w:endnote>
  <w:endnote w:type="continuationSeparator" w:id="0">
    <w:p w:rsidR="00B24C0E" w:rsidRDefault="00B24C0E" w:rsidP="00AD5B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C0E" w:rsidRDefault="00B24C0E" w:rsidP="00AD5B7D">
      <w:pPr>
        <w:spacing w:after="0"/>
      </w:pPr>
      <w:r>
        <w:separator/>
      </w:r>
    </w:p>
  </w:footnote>
  <w:footnote w:type="continuationSeparator" w:id="0">
    <w:p w:rsidR="00B24C0E" w:rsidRDefault="00B24C0E" w:rsidP="00AD5B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D05" w:rsidRDefault="00922D05" w:rsidP="00AD7558">
    <w:pPr>
      <w:pStyle w:val="Header"/>
      <w:tabs>
        <w:tab w:val="left" w:pos="9356"/>
      </w:tabs>
      <w:ind w:left="993" w:firstLine="0"/>
      <w:jc w:val="center"/>
      <w:rPr>
        <w:b/>
        <w:bCs/>
      </w:rPr>
    </w:pPr>
    <w:r w:rsidRPr="00967D08">
      <w:rPr>
        <w:b/>
        <w:bCs/>
      </w:rPr>
      <w:t xml:space="preserve">ΚΑΤΑΛΟΓΟΣ ΕΛΕΓΧΟΥ </w:t>
    </w:r>
    <w:r w:rsidRPr="00967D08">
      <w:rPr>
        <w:b/>
        <w:bCs/>
        <w:lang w:val="en-US"/>
      </w:rPr>
      <w:t xml:space="preserve"> </w:t>
    </w:r>
    <w:r w:rsidR="00967D08" w:rsidRPr="00967D08">
      <w:rPr>
        <w:b/>
        <w:bCs/>
      </w:rPr>
      <w:t>ΨΗΦΙΑΚΟ</w:t>
    </w:r>
    <w:r w:rsidR="00FA0AD6">
      <w:rPr>
        <w:b/>
        <w:bCs/>
      </w:rPr>
      <w:t>Υ</w:t>
    </w:r>
    <w:r w:rsidR="00967D08" w:rsidRPr="00967D08">
      <w:rPr>
        <w:b/>
        <w:bCs/>
      </w:rPr>
      <w:t xml:space="preserve"> </w:t>
    </w:r>
    <w:r w:rsidR="00967D08" w:rsidRPr="00967D08">
      <w:rPr>
        <w:b/>
        <w:bCs/>
        <w:lang w:val="en-US"/>
      </w:rPr>
      <w:t>OER</w:t>
    </w:r>
  </w:p>
  <w:p w:rsidR="00FA0AD6" w:rsidRPr="00FA0AD6" w:rsidRDefault="00FA0AD6" w:rsidP="00967D08">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477EA"/>
    <w:multiLevelType w:val="multilevel"/>
    <w:tmpl w:val="D74477E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2826D9F"/>
    <w:multiLevelType w:val="multilevel"/>
    <w:tmpl w:val="9780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7321F"/>
    <w:multiLevelType w:val="hybridMultilevel"/>
    <w:tmpl w:val="161CA8E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0942E930"/>
    <w:multiLevelType w:val="multilevel"/>
    <w:tmpl w:val="0942E93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0EF91D6A"/>
    <w:multiLevelType w:val="multilevel"/>
    <w:tmpl w:val="4A3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C214B"/>
    <w:multiLevelType w:val="hybridMultilevel"/>
    <w:tmpl w:val="D5BE57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15:restartNumberingAfterBreak="0">
    <w:nsid w:val="137F18AD"/>
    <w:multiLevelType w:val="multilevel"/>
    <w:tmpl w:val="AADC4A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AA209C"/>
    <w:multiLevelType w:val="hybridMultilevel"/>
    <w:tmpl w:val="69B22E8C"/>
    <w:lvl w:ilvl="0" w:tplc="0408000F">
      <w:start w:val="1"/>
      <w:numFmt w:val="decimal"/>
      <w:lvlText w:val="%1."/>
      <w:lvlJc w:val="left"/>
      <w:pPr>
        <w:ind w:left="711" w:hanging="360"/>
      </w:pPr>
    </w:lvl>
    <w:lvl w:ilvl="1" w:tplc="04080019" w:tentative="1">
      <w:start w:val="1"/>
      <w:numFmt w:val="lowerLetter"/>
      <w:lvlText w:val="%2."/>
      <w:lvlJc w:val="left"/>
      <w:pPr>
        <w:ind w:left="1431" w:hanging="360"/>
      </w:pPr>
    </w:lvl>
    <w:lvl w:ilvl="2" w:tplc="0408001B" w:tentative="1">
      <w:start w:val="1"/>
      <w:numFmt w:val="lowerRoman"/>
      <w:lvlText w:val="%3."/>
      <w:lvlJc w:val="right"/>
      <w:pPr>
        <w:ind w:left="2151" w:hanging="180"/>
      </w:pPr>
    </w:lvl>
    <w:lvl w:ilvl="3" w:tplc="0408000F" w:tentative="1">
      <w:start w:val="1"/>
      <w:numFmt w:val="decimal"/>
      <w:lvlText w:val="%4."/>
      <w:lvlJc w:val="left"/>
      <w:pPr>
        <w:ind w:left="2871" w:hanging="360"/>
      </w:pPr>
    </w:lvl>
    <w:lvl w:ilvl="4" w:tplc="04080019" w:tentative="1">
      <w:start w:val="1"/>
      <w:numFmt w:val="lowerLetter"/>
      <w:lvlText w:val="%5."/>
      <w:lvlJc w:val="left"/>
      <w:pPr>
        <w:ind w:left="3591" w:hanging="360"/>
      </w:pPr>
    </w:lvl>
    <w:lvl w:ilvl="5" w:tplc="0408001B" w:tentative="1">
      <w:start w:val="1"/>
      <w:numFmt w:val="lowerRoman"/>
      <w:lvlText w:val="%6."/>
      <w:lvlJc w:val="right"/>
      <w:pPr>
        <w:ind w:left="4311" w:hanging="180"/>
      </w:pPr>
    </w:lvl>
    <w:lvl w:ilvl="6" w:tplc="0408000F" w:tentative="1">
      <w:start w:val="1"/>
      <w:numFmt w:val="decimal"/>
      <w:lvlText w:val="%7."/>
      <w:lvlJc w:val="left"/>
      <w:pPr>
        <w:ind w:left="5031" w:hanging="360"/>
      </w:pPr>
    </w:lvl>
    <w:lvl w:ilvl="7" w:tplc="04080019" w:tentative="1">
      <w:start w:val="1"/>
      <w:numFmt w:val="lowerLetter"/>
      <w:lvlText w:val="%8."/>
      <w:lvlJc w:val="left"/>
      <w:pPr>
        <w:ind w:left="5751" w:hanging="360"/>
      </w:pPr>
    </w:lvl>
    <w:lvl w:ilvl="8" w:tplc="0408001B" w:tentative="1">
      <w:start w:val="1"/>
      <w:numFmt w:val="lowerRoman"/>
      <w:lvlText w:val="%9."/>
      <w:lvlJc w:val="right"/>
      <w:pPr>
        <w:ind w:left="6471" w:hanging="180"/>
      </w:pPr>
    </w:lvl>
  </w:abstractNum>
  <w:abstractNum w:abstractNumId="8" w15:restartNumberingAfterBreak="0">
    <w:nsid w:val="176238EC"/>
    <w:multiLevelType w:val="multilevel"/>
    <w:tmpl w:val="176238E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 w15:restartNumberingAfterBreak="0">
    <w:nsid w:val="19DD6E0B"/>
    <w:multiLevelType w:val="multilevel"/>
    <w:tmpl w:val="F1EC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D76E0"/>
    <w:multiLevelType w:val="multilevel"/>
    <w:tmpl w:val="9AD0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3294D"/>
    <w:multiLevelType w:val="hybridMultilevel"/>
    <w:tmpl w:val="BF826BAE"/>
    <w:lvl w:ilvl="0" w:tplc="75F24956">
      <w:start w:val="2"/>
      <w:numFmt w:val="bullet"/>
      <w:lvlText w:val=""/>
      <w:lvlJc w:val="left"/>
      <w:pPr>
        <w:ind w:left="720" w:hanging="360"/>
      </w:pPr>
      <w:rPr>
        <w:rFonts w:ascii="Symbol" w:eastAsia="Calibr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38E4751"/>
    <w:multiLevelType w:val="multilevel"/>
    <w:tmpl w:val="238E4751"/>
    <w:lvl w:ilvl="0">
      <w:start w:val="1"/>
      <w:numFmt w:val="bullet"/>
      <w:lvlText w:val=""/>
      <w:lvlJc w:val="left"/>
      <w:pPr>
        <w:tabs>
          <w:tab w:val="left" w:pos="720"/>
        </w:tabs>
        <w:ind w:left="720" w:hanging="360"/>
      </w:pPr>
      <w:rPr>
        <w:rFonts w:ascii="Symbol" w:hAnsi="Symbol" w:cs="Symbol" w:hint="default"/>
        <w:color w:val="auto"/>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 w15:restartNumberingAfterBreak="0">
    <w:nsid w:val="27B054E7"/>
    <w:multiLevelType w:val="hybridMultilevel"/>
    <w:tmpl w:val="CE0419F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B62109E"/>
    <w:multiLevelType w:val="multilevel"/>
    <w:tmpl w:val="49C2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4A2E25"/>
    <w:multiLevelType w:val="hybridMultilevel"/>
    <w:tmpl w:val="1C8ECBB6"/>
    <w:lvl w:ilvl="0" w:tplc="C228FAD4">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209F1"/>
    <w:multiLevelType w:val="hybridMultilevel"/>
    <w:tmpl w:val="0DD05B6A"/>
    <w:lvl w:ilvl="0" w:tplc="714865F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C8AF8D8">
      <w:start w:val="1"/>
      <w:numFmt w:val="lowerLetter"/>
      <w:lvlText w:val="%2"/>
      <w:lvlJc w:val="left"/>
      <w:pPr>
        <w:ind w:left="1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08A5A6">
      <w:start w:val="1"/>
      <w:numFmt w:val="lowerRoman"/>
      <w:lvlText w:val="%3"/>
      <w:lvlJc w:val="left"/>
      <w:pPr>
        <w:ind w:left="2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AE1F10">
      <w:start w:val="1"/>
      <w:numFmt w:val="decimal"/>
      <w:lvlText w:val="%4"/>
      <w:lvlJc w:val="left"/>
      <w:pPr>
        <w:ind w:left="29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E23C42">
      <w:start w:val="1"/>
      <w:numFmt w:val="lowerLetter"/>
      <w:lvlText w:val="%5"/>
      <w:lvlJc w:val="left"/>
      <w:pPr>
        <w:ind w:left="3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C04C14">
      <w:start w:val="1"/>
      <w:numFmt w:val="lowerRoman"/>
      <w:lvlText w:val="%6"/>
      <w:lvlJc w:val="left"/>
      <w:pPr>
        <w:ind w:left="4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68CD86">
      <w:start w:val="1"/>
      <w:numFmt w:val="decimal"/>
      <w:lvlText w:val="%7"/>
      <w:lvlJc w:val="left"/>
      <w:pPr>
        <w:ind w:left="5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06FE60">
      <w:start w:val="1"/>
      <w:numFmt w:val="lowerLetter"/>
      <w:lvlText w:val="%8"/>
      <w:lvlJc w:val="left"/>
      <w:pPr>
        <w:ind w:left="5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B0EE7C">
      <w:start w:val="1"/>
      <w:numFmt w:val="lowerRoman"/>
      <w:lvlText w:val="%9"/>
      <w:lvlJc w:val="left"/>
      <w:pPr>
        <w:ind w:left="6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EF574BF"/>
    <w:multiLevelType w:val="multilevel"/>
    <w:tmpl w:val="3002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2239B"/>
    <w:multiLevelType w:val="hybridMultilevel"/>
    <w:tmpl w:val="977021C4"/>
    <w:lvl w:ilvl="0" w:tplc="BCCECB1C">
      <w:start w:val="2"/>
      <w:numFmt w:val="bullet"/>
      <w:lvlText w:val=""/>
      <w:lvlJc w:val="left"/>
      <w:pPr>
        <w:ind w:left="720" w:hanging="360"/>
      </w:pPr>
      <w:rPr>
        <w:rFonts w:ascii="Symbol" w:eastAsia="Calibr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2BD7DF1"/>
    <w:multiLevelType w:val="multilevel"/>
    <w:tmpl w:val="DB6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892292"/>
    <w:multiLevelType w:val="hybridMultilevel"/>
    <w:tmpl w:val="C366D9BE"/>
    <w:lvl w:ilvl="0" w:tplc="0408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A84123"/>
    <w:multiLevelType w:val="multilevel"/>
    <w:tmpl w:val="58AE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9037D3"/>
    <w:multiLevelType w:val="hybridMultilevel"/>
    <w:tmpl w:val="8D2EAC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1BF42F1"/>
    <w:multiLevelType w:val="hybridMultilevel"/>
    <w:tmpl w:val="A39888CE"/>
    <w:lvl w:ilvl="0" w:tplc="AFDABB92">
      <w:start w:val="1"/>
      <w:numFmt w:val="bullet"/>
      <w:lvlText w:val="•"/>
      <w:lvlJc w:val="left"/>
      <w:pPr>
        <w:ind w:left="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0CBC4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AE773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5E8910">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280FDC">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52FD5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3AB7F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7EF78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00F56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4D4DF43"/>
    <w:multiLevelType w:val="multilevel"/>
    <w:tmpl w:val="54D4DF4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5" w15:restartNumberingAfterBreak="0">
    <w:nsid w:val="66BC03E1"/>
    <w:multiLevelType w:val="hybridMultilevel"/>
    <w:tmpl w:val="E91C85E2"/>
    <w:lvl w:ilvl="0" w:tplc="BFD83D42">
      <w:start w:val="1"/>
      <w:numFmt w:val="decimal"/>
      <w:lvlText w:val="%1."/>
      <w:lvlJc w:val="left"/>
      <w:pPr>
        <w:ind w:left="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42D254">
      <w:start w:val="1"/>
      <w:numFmt w:val="lowerLetter"/>
      <w:lvlText w:val="%2"/>
      <w:lvlJc w:val="left"/>
      <w:pPr>
        <w:ind w:left="10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AE7D60">
      <w:start w:val="1"/>
      <w:numFmt w:val="lowerRoman"/>
      <w:lvlText w:val="%3"/>
      <w:lvlJc w:val="left"/>
      <w:pPr>
        <w:ind w:left="18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B842BAA">
      <w:start w:val="1"/>
      <w:numFmt w:val="decimal"/>
      <w:lvlText w:val="%4"/>
      <w:lvlJc w:val="left"/>
      <w:pPr>
        <w:ind w:left="25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B88A6AE">
      <w:start w:val="1"/>
      <w:numFmt w:val="lowerLetter"/>
      <w:lvlText w:val="%5"/>
      <w:lvlJc w:val="left"/>
      <w:pPr>
        <w:ind w:left="3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8A620E">
      <w:start w:val="1"/>
      <w:numFmt w:val="lowerRoman"/>
      <w:lvlText w:val="%6"/>
      <w:lvlJc w:val="left"/>
      <w:pPr>
        <w:ind w:left="39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966004">
      <w:start w:val="1"/>
      <w:numFmt w:val="decimal"/>
      <w:lvlText w:val="%7"/>
      <w:lvlJc w:val="left"/>
      <w:pPr>
        <w:ind w:left="4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212330C">
      <w:start w:val="1"/>
      <w:numFmt w:val="lowerLetter"/>
      <w:lvlText w:val="%8"/>
      <w:lvlJc w:val="left"/>
      <w:pPr>
        <w:ind w:left="5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8ADB80">
      <w:start w:val="1"/>
      <w:numFmt w:val="lowerRoman"/>
      <w:lvlText w:val="%9"/>
      <w:lvlJc w:val="left"/>
      <w:pPr>
        <w:ind w:left="6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78A6303"/>
    <w:multiLevelType w:val="multilevel"/>
    <w:tmpl w:val="7E42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5C652F"/>
    <w:multiLevelType w:val="hybridMultilevel"/>
    <w:tmpl w:val="138C3198"/>
    <w:lvl w:ilvl="0" w:tplc="E974BD7E">
      <w:start w:val="1"/>
      <w:numFmt w:val="bullet"/>
      <w:lvlText w:val="•"/>
      <w:lvlJc w:val="left"/>
      <w:pPr>
        <w:ind w:left="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78689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36D53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BC301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86126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42538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68B21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C4DA7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FCB0F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B1A131E"/>
    <w:multiLevelType w:val="hybridMultilevel"/>
    <w:tmpl w:val="124A0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CDC05C8"/>
    <w:multiLevelType w:val="hybridMultilevel"/>
    <w:tmpl w:val="E1E833CE"/>
    <w:styleLink w:val="ImportedStyle1"/>
    <w:lvl w:ilvl="0" w:tplc="B46048B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9AFE1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87897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07CDF8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34F09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E8873B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D9053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994ED4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D76A5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D4B052B"/>
    <w:multiLevelType w:val="hybridMultilevel"/>
    <w:tmpl w:val="E1E833CE"/>
    <w:numStyleLink w:val="ImportedStyle1"/>
  </w:abstractNum>
  <w:abstractNum w:abstractNumId="31" w15:restartNumberingAfterBreak="0">
    <w:nsid w:val="7F507846"/>
    <w:multiLevelType w:val="hybridMultilevel"/>
    <w:tmpl w:val="BDA85862"/>
    <w:lvl w:ilvl="0" w:tplc="04080001">
      <w:start w:val="1"/>
      <w:numFmt w:val="bullet"/>
      <w:lvlText w:val=""/>
      <w:lvlJc w:val="left"/>
      <w:pPr>
        <w:ind w:left="1071" w:hanging="360"/>
      </w:pPr>
      <w:rPr>
        <w:rFonts w:ascii="Symbol" w:hAnsi="Symbol" w:hint="default"/>
      </w:rPr>
    </w:lvl>
    <w:lvl w:ilvl="1" w:tplc="04080003" w:tentative="1">
      <w:start w:val="1"/>
      <w:numFmt w:val="bullet"/>
      <w:lvlText w:val="o"/>
      <w:lvlJc w:val="left"/>
      <w:pPr>
        <w:ind w:left="1791" w:hanging="360"/>
      </w:pPr>
      <w:rPr>
        <w:rFonts w:ascii="Courier New" w:hAnsi="Courier New" w:cs="Courier New" w:hint="default"/>
      </w:rPr>
    </w:lvl>
    <w:lvl w:ilvl="2" w:tplc="04080005" w:tentative="1">
      <w:start w:val="1"/>
      <w:numFmt w:val="bullet"/>
      <w:lvlText w:val=""/>
      <w:lvlJc w:val="left"/>
      <w:pPr>
        <w:ind w:left="2511" w:hanging="360"/>
      </w:pPr>
      <w:rPr>
        <w:rFonts w:ascii="Wingdings" w:hAnsi="Wingdings" w:hint="default"/>
      </w:rPr>
    </w:lvl>
    <w:lvl w:ilvl="3" w:tplc="04080001" w:tentative="1">
      <w:start w:val="1"/>
      <w:numFmt w:val="bullet"/>
      <w:lvlText w:val=""/>
      <w:lvlJc w:val="left"/>
      <w:pPr>
        <w:ind w:left="3231" w:hanging="360"/>
      </w:pPr>
      <w:rPr>
        <w:rFonts w:ascii="Symbol" w:hAnsi="Symbol" w:hint="default"/>
      </w:rPr>
    </w:lvl>
    <w:lvl w:ilvl="4" w:tplc="04080003" w:tentative="1">
      <w:start w:val="1"/>
      <w:numFmt w:val="bullet"/>
      <w:lvlText w:val="o"/>
      <w:lvlJc w:val="left"/>
      <w:pPr>
        <w:ind w:left="3951" w:hanging="360"/>
      </w:pPr>
      <w:rPr>
        <w:rFonts w:ascii="Courier New" w:hAnsi="Courier New" w:cs="Courier New" w:hint="default"/>
      </w:rPr>
    </w:lvl>
    <w:lvl w:ilvl="5" w:tplc="04080005" w:tentative="1">
      <w:start w:val="1"/>
      <w:numFmt w:val="bullet"/>
      <w:lvlText w:val=""/>
      <w:lvlJc w:val="left"/>
      <w:pPr>
        <w:ind w:left="4671" w:hanging="360"/>
      </w:pPr>
      <w:rPr>
        <w:rFonts w:ascii="Wingdings" w:hAnsi="Wingdings" w:hint="default"/>
      </w:rPr>
    </w:lvl>
    <w:lvl w:ilvl="6" w:tplc="04080001" w:tentative="1">
      <w:start w:val="1"/>
      <w:numFmt w:val="bullet"/>
      <w:lvlText w:val=""/>
      <w:lvlJc w:val="left"/>
      <w:pPr>
        <w:ind w:left="5391" w:hanging="360"/>
      </w:pPr>
      <w:rPr>
        <w:rFonts w:ascii="Symbol" w:hAnsi="Symbol" w:hint="default"/>
      </w:rPr>
    </w:lvl>
    <w:lvl w:ilvl="7" w:tplc="04080003" w:tentative="1">
      <w:start w:val="1"/>
      <w:numFmt w:val="bullet"/>
      <w:lvlText w:val="o"/>
      <w:lvlJc w:val="left"/>
      <w:pPr>
        <w:ind w:left="6111" w:hanging="360"/>
      </w:pPr>
      <w:rPr>
        <w:rFonts w:ascii="Courier New" w:hAnsi="Courier New" w:cs="Courier New" w:hint="default"/>
      </w:rPr>
    </w:lvl>
    <w:lvl w:ilvl="8" w:tplc="04080005" w:tentative="1">
      <w:start w:val="1"/>
      <w:numFmt w:val="bullet"/>
      <w:lvlText w:val=""/>
      <w:lvlJc w:val="left"/>
      <w:pPr>
        <w:ind w:left="6831" w:hanging="360"/>
      </w:pPr>
      <w:rPr>
        <w:rFonts w:ascii="Wingdings" w:hAnsi="Wingdings" w:hint="default"/>
      </w:rPr>
    </w:lvl>
  </w:abstractNum>
  <w:num w:numId="1" w16cid:durableId="1744140087">
    <w:abstractNumId w:val="25"/>
  </w:num>
  <w:num w:numId="2" w16cid:durableId="388921359">
    <w:abstractNumId w:val="16"/>
  </w:num>
  <w:num w:numId="3" w16cid:durableId="676004452">
    <w:abstractNumId w:val="27"/>
  </w:num>
  <w:num w:numId="4" w16cid:durableId="722217890">
    <w:abstractNumId w:val="23"/>
  </w:num>
  <w:num w:numId="5" w16cid:durableId="467554478">
    <w:abstractNumId w:val="19"/>
  </w:num>
  <w:num w:numId="6" w16cid:durableId="302202437">
    <w:abstractNumId w:val="6"/>
  </w:num>
  <w:num w:numId="7" w16cid:durableId="355472530">
    <w:abstractNumId w:val="11"/>
  </w:num>
  <w:num w:numId="8" w16cid:durableId="700478902">
    <w:abstractNumId w:val="18"/>
  </w:num>
  <w:num w:numId="9" w16cid:durableId="4326798">
    <w:abstractNumId w:val="31"/>
  </w:num>
  <w:num w:numId="10" w16cid:durableId="1921326623">
    <w:abstractNumId w:val="2"/>
  </w:num>
  <w:num w:numId="11" w16cid:durableId="2058968253">
    <w:abstractNumId w:val="13"/>
  </w:num>
  <w:num w:numId="12" w16cid:durableId="1204827453">
    <w:abstractNumId w:val="15"/>
  </w:num>
  <w:num w:numId="13" w16cid:durableId="545071287">
    <w:abstractNumId w:val="29"/>
  </w:num>
  <w:num w:numId="14" w16cid:durableId="2064867010">
    <w:abstractNumId w:val="30"/>
  </w:num>
  <w:num w:numId="15" w16cid:durableId="1685129392">
    <w:abstractNumId w:val="24"/>
  </w:num>
  <w:num w:numId="16" w16cid:durableId="1002784135">
    <w:abstractNumId w:val="0"/>
  </w:num>
  <w:num w:numId="17" w16cid:durableId="705259213">
    <w:abstractNumId w:val="8"/>
  </w:num>
  <w:num w:numId="18" w16cid:durableId="223955175">
    <w:abstractNumId w:val="3"/>
  </w:num>
  <w:num w:numId="19" w16cid:durableId="339509011">
    <w:abstractNumId w:val="12"/>
  </w:num>
  <w:num w:numId="20" w16cid:durableId="99836023">
    <w:abstractNumId w:val="10"/>
  </w:num>
  <w:num w:numId="21" w16cid:durableId="499390720">
    <w:abstractNumId w:val="17"/>
  </w:num>
  <w:num w:numId="22" w16cid:durableId="647512307">
    <w:abstractNumId w:val="1"/>
  </w:num>
  <w:num w:numId="23" w16cid:durableId="386076090">
    <w:abstractNumId w:val="4"/>
  </w:num>
  <w:num w:numId="24" w16cid:durableId="342241913">
    <w:abstractNumId w:val="21"/>
  </w:num>
  <w:num w:numId="25" w16cid:durableId="90666285">
    <w:abstractNumId w:val="14"/>
  </w:num>
  <w:num w:numId="26" w16cid:durableId="1571379793">
    <w:abstractNumId w:val="28"/>
  </w:num>
  <w:num w:numId="27" w16cid:durableId="867447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1595311">
    <w:abstractNumId w:val="5"/>
  </w:num>
  <w:num w:numId="29" w16cid:durableId="1837574061">
    <w:abstractNumId w:val="20"/>
  </w:num>
  <w:num w:numId="30" w16cid:durableId="110327153">
    <w:abstractNumId w:val="22"/>
  </w:num>
  <w:num w:numId="31" w16cid:durableId="1569267544">
    <w:abstractNumId w:val="26"/>
  </w:num>
  <w:num w:numId="32" w16cid:durableId="594443122">
    <w:abstractNumId w:val="9"/>
  </w:num>
  <w:num w:numId="33" w16cid:durableId="764230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CA"/>
    <w:rsid w:val="00002AC9"/>
    <w:rsid w:val="000109B2"/>
    <w:rsid w:val="000137C8"/>
    <w:rsid w:val="000241F1"/>
    <w:rsid w:val="00035136"/>
    <w:rsid w:val="00040963"/>
    <w:rsid w:val="00043E2F"/>
    <w:rsid w:val="0004577D"/>
    <w:rsid w:val="00054709"/>
    <w:rsid w:val="00073C92"/>
    <w:rsid w:val="0008073D"/>
    <w:rsid w:val="0008099C"/>
    <w:rsid w:val="00087631"/>
    <w:rsid w:val="000C5214"/>
    <w:rsid w:val="000D61F3"/>
    <w:rsid w:val="000E2566"/>
    <w:rsid w:val="000E4976"/>
    <w:rsid w:val="000E7160"/>
    <w:rsid w:val="0011012E"/>
    <w:rsid w:val="001136BB"/>
    <w:rsid w:val="001335DF"/>
    <w:rsid w:val="00133AA9"/>
    <w:rsid w:val="001607B3"/>
    <w:rsid w:val="00166421"/>
    <w:rsid w:val="001761EA"/>
    <w:rsid w:val="00181563"/>
    <w:rsid w:val="00184A04"/>
    <w:rsid w:val="0018544F"/>
    <w:rsid w:val="00190ED9"/>
    <w:rsid w:val="00194E2B"/>
    <w:rsid w:val="001A1DF4"/>
    <w:rsid w:val="001A6AA8"/>
    <w:rsid w:val="001A6EDD"/>
    <w:rsid w:val="001B5B01"/>
    <w:rsid w:val="001B6926"/>
    <w:rsid w:val="001C308D"/>
    <w:rsid w:val="001D1617"/>
    <w:rsid w:val="001D3374"/>
    <w:rsid w:val="001E3366"/>
    <w:rsid w:val="002012C0"/>
    <w:rsid w:val="00216B02"/>
    <w:rsid w:val="00237619"/>
    <w:rsid w:val="00240850"/>
    <w:rsid w:val="00240DCB"/>
    <w:rsid w:val="00245B11"/>
    <w:rsid w:val="00280B8F"/>
    <w:rsid w:val="00286DEE"/>
    <w:rsid w:val="00290DFE"/>
    <w:rsid w:val="0029680F"/>
    <w:rsid w:val="002A4D72"/>
    <w:rsid w:val="002C212C"/>
    <w:rsid w:val="002D64B7"/>
    <w:rsid w:val="002E2A7B"/>
    <w:rsid w:val="002E709B"/>
    <w:rsid w:val="002F2930"/>
    <w:rsid w:val="002F666E"/>
    <w:rsid w:val="002F7983"/>
    <w:rsid w:val="00300A63"/>
    <w:rsid w:val="00311C92"/>
    <w:rsid w:val="0031362C"/>
    <w:rsid w:val="003209F9"/>
    <w:rsid w:val="00331DAB"/>
    <w:rsid w:val="003366B8"/>
    <w:rsid w:val="00344A52"/>
    <w:rsid w:val="0034574F"/>
    <w:rsid w:val="003529A2"/>
    <w:rsid w:val="0035438F"/>
    <w:rsid w:val="00354FDF"/>
    <w:rsid w:val="00366F33"/>
    <w:rsid w:val="00376012"/>
    <w:rsid w:val="00384CF0"/>
    <w:rsid w:val="00394D27"/>
    <w:rsid w:val="00394F66"/>
    <w:rsid w:val="003B74EC"/>
    <w:rsid w:val="003C1D3E"/>
    <w:rsid w:val="003E63DD"/>
    <w:rsid w:val="003F44E2"/>
    <w:rsid w:val="003F5837"/>
    <w:rsid w:val="00402AA8"/>
    <w:rsid w:val="00431F85"/>
    <w:rsid w:val="00440BF6"/>
    <w:rsid w:val="0044323D"/>
    <w:rsid w:val="0044783A"/>
    <w:rsid w:val="004522E0"/>
    <w:rsid w:val="004553F3"/>
    <w:rsid w:val="00460DF1"/>
    <w:rsid w:val="00465609"/>
    <w:rsid w:val="004768DD"/>
    <w:rsid w:val="004810BF"/>
    <w:rsid w:val="00496FC4"/>
    <w:rsid w:val="004B291A"/>
    <w:rsid w:val="004D049B"/>
    <w:rsid w:val="004D4864"/>
    <w:rsid w:val="004D5257"/>
    <w:rsid w:val="004E07D4"/>
    <w:rsid w:val="004F12BF"/>
    <w:rsid w:val="004F4F5D"/>
    <w:rsid w:val="004F790D"/>
    <w:rsid w:val="004F7B6F"/>
    <w:rsid w:val="00510389"/>
    <w:rsid w:val="00513366"/>
    <w:rsid w:val="0051379A"/>
    <w:rsid w:val="005235A0"/>
    <w:rsid w:val="00523D0C"/>
    <w:rsid w:val="00524A07"/>
    <w:rsid w:val="00530E89"/>
    <w:rsid w:val="00532CC2"/>
    <w:rsid w:val="00535726"/>
    <w:rsid w:val="005373A3"/>
    <w:rsid w:val="005405C4"/>
    <w:rsid w:val="005411BF"/>
    <w:rsid w:val="00542F5D"/>
    <w:rsid w:val="00543EDF"/>
    <w:rsid w:val="00546326"/>
    <w:rsid w:val="0054676D"/>
    <w:rsid w:val="00553EBC"/>
    <w:rsid w:val="00561C60"/>
    <w:rsid w:val="0057352F"/>
    <w:rsid w:val="00583361"/>
    <w:rsid w:val="00596BC4"/>
    <w:rsid w:val="005D3AF8"/>
    <w:rsid w:val="005E2884"/>
    <w:rsid w:val="005E7BDF"/>
    <w:rsid w:val="005F2914"/>
    <w:rsid w:val="00606785"/>
    <w:rsid w:val="00611677"/>
    <w:rsid w:val="00615066"/>
    <w:rsid w:val="00631B80"/>
    <w:rsid w:val="00645C88"/>
    <w:rsid w:val="00675513"/>
    <w:rsid w:val="006A5851"/>
    <w:rsid w:val="006B211D"/>
    <w:rsid w:val="006B2CD1"/>
    <w:rsid w:val="006C3FB6"/>
    <w:rsid w:val="007049BE"/>
    <w:rsid w:val="00712297"/>
    <w:rsid w:val="00717768"/>
    <w:rsid w:val="00731844"/>
    <w:rsid w:val="00737E13"/>
    <w:rsid w:val="00745147"/>
    <w:rsid w:val="00746135"/>
    <w:rsid w:val="00746546"/>
    <w:rsid w:val="0075318E"/>
    <w:rsid w:val="00757B07"/>
    <w:rsid w:val="00762A53"/>
    <w:rsid w:val="00774E43"/>
    <w:rsid w:val="00777FF7"/>
    <w:rsid w:val="00784F42"/>
    <w:rsid w:val="007A66D6"/>
    <w:rsid w:val="007B269A"/>
    <w:rsid w:val="007B4BDD"/>
    <w:rsid w:val="007C0278"/>
    <w:rsid w:val="007C132F"/>
    <w:rsid w:val="007C16EE"/>
    <w:rsid w:val="007C3D3F"/>
    <w:rsid w:val="007C5177"/>
    <w:rsid w:val="007C7CEE"/>
    <w:rsid w:val="007D0D35"/>
    <w:rsid w:val="007D71D7"/>
    <w:rsid w:val="007F40B6"/>
    <w:rsid w:val="007F4254"/>
    <w:rsid w:val="0081387D"/>
    <w:rsid w:val="00814A9A"/>
    <w:rsid w:val="008323F3"/>
    <w:rsid w:val="00836A03"/>
    <w:rsid w:val="00841940"/>
    <w:rsid w:val="0085363E"/>
    <w:rsid w:val="00857CE9"/>
    <w:rsid w:val="00870C27"/>
    <w:rsid w:val="0088073E"/>
    <w:rsid w:val="008830B1"/>
    <w:rsid w:val="008870DD"/>
    <w:rsid w:val="008955DC"/>
    <w:rsid w:val="008B1F7C"/>
    <w:rsid w:val="008C1284"/>
    <w:rsid w:val="008C6FE2"/>
    <w:rsid w:val="008D0270"/>
    <w:rsid w:val="008D26BD"/>
    <w:rsid w:val="008F4B44"/>
    <w:rsid w:val="008F7FE4"/>
    <w:rsid w:val="00905AC0"/>
    <w:rsid w:val="00907C06"/>
    <w:rsid w:val="0091700E"/>
    <w:rsid w:val="0091795E"/>
    <w:rsid w:val="00922D05"/>
    <w:rsid w:val="009579CB"/>
    <w:rsid w:val="009642C8"/>
    <w:rsid w:val="00964B7C"/>
    <w:rsid w:val="009665B1"/>
    <w:rsid w:val="00967D08"/>
    <w:rsid w:val="009822B3"/>
    <w:rsid w:val="00984555"/>
    <w:rsid w:val="0099413E"/>
    <w:rsid w:val="00996B89"/>
    <w:rsid w:val="009B4938"/>
    <w:rsid w:val="009B5D66"/>
    <w:rsid w:val="009F0BE9"/>
    <w:rsid w:val="009F264C"/>
    <w:rsid w:val="009F2729"/>
    <w:rsid w:val="009F2F1E"/>
    <w:rsid w:val="00A01369"/>
    <w:rsid w:val="00A136DE"/>
    <w:rsid w:val="00A26B40"/>
    <w:rsid w:val="00A34F4A"/>
    <w:rsid w:val="00A45FC3"/>
    <w:rsid w:val="00A46197"/>
    <w:rsid w:val="00A70516"/>
    <w:rsid w:val="00A84274"/>
    <w:rsid w:val="00A9066D"/>
    <w:rsid w:val="00A91BFF"/>
    <w:rsid w:val="00AD5B7D"/>
    <w:rsid w:val="00AD5FDE"/>
    <w:rsid w:val="00AD74E2"/>
    <w:rsid w:val="00AD7558"/>
    <w:rsid w:val="00AF2135"/>
    <w:rsid w:val="00B040CA"/>
    <w:rsid w:val="00B17585"/>
    <w:rsid w:val="00B22756"/>
    <w:rsid w:val="00B24C0E"/>
    <w:rsid w:val="00B41403"/>
    <w:rsid w:val="00B46AF9"/>
    <w:rsid w:val="00B53DE7"/>
    <w:rsid w:val="00B5482A"/>
    <w:rsid w:val="00B56B2C"/>
    <w:rsid w:val="00B70B88"/>
    <w:rsid w:val="00B730B3"/>
    <w:rsid w:val="00B762D5"/>
    <w:rsid w:val="00B84178"/>
    <w:rsid w:val="00B924C2"/>
    <w:rsid w:val="00B93969"/>
    <w:rsid w:val="00B945AC"/>
    <w:rsid w:val="00B96F2F"/>
    <w:rsid w:val="00BA0AE7"/>
    <w:rsid w:val="00BB4DD6"/>
    <w:rsid w:val="00BF251D"/>
    <w:rsid w:val="00BF2FC9"/>
    <w:rsid w:val="00BF7E05"/>
    <w:rsid w:val="00C0023A"/>
    <w:rsid w:val="00C00884"/>
    <w:rsid w:val="00C0284A"/>
    <w:rsid w:val="00C05202"/>
    <w:rsid w:val="00C06F54"/>
    <w:rsid w:val="00C10450"/>
    <w:rsid w:val="00C17825"/>
    <w:rsid w:val="00C21559"/>
    <w:rsid w:val="00C246D9"/>
    <w:rsid w:val="00C35296"/>
    <w:rsid w:val="00C41E4C"/>
    <w:rsid w:val="00C534A2"/>
    <w:rsid w:val="00C53C30"/>
    <w:rsid w:val="00C624B7"/>
    <w:rsid w:val="00C8760A"/>
    <w:rsid w:val="00CA052D"/>
    <w:rsid w:val="00CA08C8"/>
    <w:rsid w:val="00CA0B5C"/>
    <w:rsid w:val="00CA3032"/>
    <w:rsid w:val="00CA7305"/>
    <w:rsid w:val="00CB1C20"/>
    <w:rsid w:val="00CC0A17"/>
    <w:rsid w:val="00CD07B6"/>
    <w:rsid w:val="00CD0EE3"/>
    <w:rsid w:val="00CD3600"/>
    <w:rsid w:val="00CE4CDE"/>
    <w:rsid w:val="00CF7F6E"/>
    <w:rsid w:val="00D004A8"/>
    <w:rsid w:val="00D01B0F"/>
    <w:rsid w:val="00D12FD0"/>
    <w:rsid w:val="00D17F74"/>
    <w:rsid w:val="00D216C0"/>
    <w:rsid w:val="00D22AEE"/>
    <w:rsid w:val="00D26CBA"/>
    <w:rsid w:val="00D367E5"/>
    <w:rsid w:val="00D36BC1"/>
    <w:rsid w:val="00D422E4"/>
    <w:rsid w:val="00D7180A"/>
    <w:rsid w:val="00D7516B"/>
    <w:rsid w:val="00D84BBC"/>
    <w:rsid w:val="00D87333"/>
    <w:rsid w:val="00D90DF2"/>
    <w:rsid w:val="00DA1BDF"/>
    <w:rsid w:val="00DA2C63"/>
    <w:rsid w:val="00DB16FA"/>
    <w:rsid w:val="00DB1BDC"/>
    <w:rsid w:val="00DB3381"/>
    <w:rsid w:val="00DB6444"/>
    <w:rsid w:val="00DD473F"/>
    <w:rsid w:val="00DF4571"/>
    <w:rsid w:val="00DF7CE7"/>
    <w:rsid w:val="00E04567"/>
    <w:rsid w:val="00E07846"/>
    <w:rsid w:val="00E2604E"/>
    <w:rsid w:val="00E36F00"/>
    <w:rsid w:val="00E41BEC"/>
    <w:rsid w:val="00E44DC0"/>
    <w:rsid w:val="00E717F7"/>
    <w:rsid w:val="00E81D31"/>
    <w:rsid w:val="00E96339"/>
    <w:rsid w:val="00E97E52"/>
    <w:rsid w:val="00EA2E68"/>
    <w:rsid w:val="00EA605D"/>
    <w:rsid w:val="00EB0544"/>
    <w:rsid w:val="00EB2490"/>
    <w:rsid w:val="00EC0419"/>
    <w:rsid w:val="00EC5590"/>
    <w:rsid w:val="00ED10C7"/>
    <w:rsid w:val="00ED27DE"/>
    <w:rsid w:val="00ED3D4E"/>
    <w:rsid w:val="00ED6D5B"/>
    <w:rsid w:val="00EE2B31"/>
    <w:rsid w:val="00EE2C3C"/>
    <w:rsid w:val="00EE34FB"/>
    <w:rsid w:val="00EE3A45"/>
    <w:rsid w:val="00F07EB2"/>
    <w:rsid w:val="00F13866"/>
    <w:rsid w:val="00F17F60"/>
    <w:rsid w:val="00F20CD2"/>
    <w:rsid w:val="00F22FF2"/>
    <w:rsid w:val="00F37B86"/>
    <w:rsid w:val="00F437A6"/>
    <w:rsid w:val="00F52CFE"/>
    <w:rsid w:val="00F53EC9"/>
    <w:rsid w:val="00F548DB"/>
    <w:rsid w:val="00F60191"/>
    <w:rsid w:val="00F91E0E"/>
    <w:rsid w:val="00FA0AD6"/>
    <w:rsid w:val="00FA4C81"/>
    <w:rsid w:val="00FA4E09"/>
    <w:rsid w:val="00FA7165"/>
    <w:rsid w:val="00FC6BCA"/>
    <w:rsid w:val="00FE501A"/>
    <w:rsid w:val="00FE556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553A2"/>
  <w15:docId w15:val="{3898A829-6F94-46BF-A876-5C3E95AA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884"/>
    <w:pPr>
      <w:spacing w:after="1" w:line="240" w:lineRule="auto"/>
      <w:ind w:left="351" w:right="1050" w:hanging="351"/>
      <w:jc w:val="both"/>
    </w:pPr>
    <w:rPr>
      <w:rFonts w:ascii="Calibri" w:eastAsia="Calibri" w:hAnsi="Calibri" w:cs="Calibri"/>
      <w:color w:val="000000"/>
      <w:sz w:val="24"/>
    </w:rPr>
  </w:style>
  <w:style w:type="paragraph" w:styleId="Heading2">
    <w:name w:val="heading 2"/>
    <w:next w:val="Body"/>
    <w:link w:val="Heading2Char"/>
    <w:uiPriority w:val="9"/>
    <w:unhideWhenUsed/>
    <w:qFormat/>
    <w:rsid w:val="00524A07"/>
    <w:pPr>
      <w:keepNext/>
      <w:keepLines/>
      <w:pBdr>
        <w:top w:val="nil"/>
        <w:left w:val="nil"/>
        <w:bottom w:val="nil"/>
        <w:right w:val="nil"/>
        <w:between w:val="nil"/>
        <w:bar w:val="nil"/>
      </w:pBdr>
      <w:spacing w:before="200" w:after="0" w:line="276" w:lineRule="auto"/>
      <w:outlineLvl w:val="1"/>
    </w:pPr>
    <w:rPr>
      <w:rFonts w:ascii="Calibri" w:eastAsia="Arial Unicode MS" w:hAnsi="Calibri" w:cs="Arial Unicode MS"/>
      <w:b/>
      <w:bCs/>
      <w:color w:val="4F81BD"/>
      <w:sz w:val="26"/>
      <w:szCs w:val="26"/>
      <w:u w:color="4F81BD"/>
      <w:bdr w:val="nil"/>
      <w14:textOutline w14:w="0" w14:cap="flat" w14:cmpd="sng" w14:algn="ctr">
        <w14:noFill/>
        <w14:prstDash w14:val="solid"/>
        <w14:bevel/>
      </w14:textOutline>
    </w:rPr>
  </w:style>
  <w:style w:type="paragraph" w:styleId="Heading3">
    <w:name w:val="heading 3"/>
    <w:basedOn w:val="Normal"/>
    <w:next w:val="Normal"/>
    <w:link w:val="Heading3Char"/>
    <w:uiPriority w:val="9"/>
    <w:semiHidden/>
    <w:unhideWhenUsed/>
    <w:qFormat/>
    <w:rsid w:val="002C212C"/>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3209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467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76D"/>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784F42"/>
    <w:rPr>
      <w:sz w:val="16"/>
      <w:szCs w:val="16"/>
    </w:rPr>
  </w:style>
  <w:style w:type="paragraph" w:styleId="CommentText">
    <w:name w:val="annotation text"/>
    <w:basedOn w:val="Normal"/>
    <w:link w:val="CommentTextChar"/>
    <w:uiPriority w:val="99"/>
    <w:unhideWhenUsed/>
    <w:rsid w:val="00784F42"/>
    <w:rPr>
      <w:sz w:val="20"/>
      <w:szCs w:val="20"/>
    </w:rPr>
  </w:style>
  <w:style w:type="character" w:customStyle="1" w:styleId="CommentTextChar">
    <w:name w:val="Comment Text Char"/>
    <w:basedOn w:val="DefaultParagraphFont"/>
    <w:link w:val="CommentText"/>
    <w:uiPriority w:val="99"/>
    <w:rsid w:val="00784F4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84F42"/>
    <w:rPr>
      <w:b/>
      <w:bCs/>
    </w:rPr>
  </w:style>
  <w:style w:type="character" w:customStyle="1" w:styleId="CommentSubjectChar">
    <w:name w:val="Comment Subject Char"/>
    <w:basedOn w:val="CommentTextChar"/>
    <w:link w:val="CommentSubject"/>
    <w:uiPriority w:val="99"/>
    <w:semiHidden/>
    <w:rsid w:val="00784F42"/>
    <w:rPr>
      <w:rFonts w:ascii="Calibri" w:eastAsia="Calibri" w:hAnsi="Calibri" w:cs="Calibri"/>
      <w:b/>
      <w:bCs/>
      <w:color w:val="000000"/>
      <w:sz w:val="20"/>
      <w:szCs w:val="20"/>
    </w:rPr>
  </w:style>
  <w:style w:type="character" w:styleId="Strong">
    <w:name w:val="Strong"/>
    <w:basedOn w:val="DefaultParagraphFont"/>
    <w:qFormat/>
    <w:rsid w:val="00907C06"/>
    <w:rPr>
      <w:b/>
      <w:bCs/>
    </w:rPr>
  </w:style>
  <w:style w:type="paragraph" w:styleId="ListParagraph">
    <w:name w:val="List Paragraph"/>
    <w:basedOn w:val="Normal"/>
    <w:uiPriority w:val="34"/>
    <w:qFormat/>
    <w:rsid w:val="00907C06"/>
    <w:pPr>
      <w:ind w:left="720"/>
      <w:contextualSpacing/>
    </w:pPr>
  </w:style>
  <w:style w:type="paragraph" w:customStyle="1" w:styleId="Default">
    <w:name w:val="Default"/>
    <w:rsid w:val="00543ED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01B0F"/>
    <w:pPr>
      <w:spacing w:after="0" w:line="240" w:lineRule="auto"/>
    </w:pPr>
    <w:rPr>
      <w:rFonts w:ascii="Calibri" w:eastAsia="Calibri" w:hAnsi="Calibri" w:cs="Calibri"/>
      <w:color w:val="000000"/>
      <w:sz w:val="24"/>
    </w:rPr>
  </w:style>
  <w:style w:type="character" w:styleId="Hyperlink">
    <w:name w:val="Hyperlink"/>
    <w:basedOn w:val="DefaultParagraphFont"/>
    <w:uiPriority w:val="99"/>
    <w:unhideWhenUsed/>
    <w:rsid w:val="00EB2490"/>
    <w:rPr>
      <w:color w:val="0000FF"/>
      <w:u w:val="single"/>
    </w:rPr>
  </w:style>
  <w:style w:type="character" w:customStyle="1" w:styleId="UnresolvedMention1">
    <w:name w:val="Unresolved Mention1"/>
    <w:basedOn w:val="DefaultParagraphFont"/>
    <w:uiPriority w:val="99"/>
    <w:semiHidden/>
    <w:unhideWhenUsed/>
    <w:rsid w:val="005F2914"/>
    <w:rPr>
      <w:color w:val="605E5C"/>
      <w:shd w:val="clear" w:color="auto" w:fill="E1DFDD"/>
    </w:rPr>
  </w:style>
  <w:style w:type="character" w:styleId="FollowedHyperlink">
    <w:name w:val="FollowedHyperlink"/>
    <w:basedOn w:val="DefaultParagraphFont"/>
    <w:uiPriority w:val="99"/>
    <w:semiHidden/>
    <w:unhideWhenUsed/>
    <w:rsid w:val="001136BB"/>
    <w:rPr>
      <w:color w:val="954F72" w:themeColor="followedHyperlink"/>
      <w:u w:val="single"/>
    </w:rPr>
  </w:style>
  <w:style w:type="table" w:styleId="TableGrid0">
    <w:name w:val="Table Grid"/>
    <w:basedOn w:val="TableNormal"/>
    <w:uiPriority w:val="39"/>
    <w:rsid w:val="00054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5B7D"/>
    <w:pPr>
      <w:tabs>
        <w:tab w:val="center" w:pos="4153"/>
        <w:tab w:val="right" w:pos="8306"/>
      </w:tabs>
      <w:spacing w:after="0"/>
    </w:pPr>
  </w:style>
  <w:style w:type="character" w:customStyle="1" w:styleId="HeaderChar">
    <w:name w:val="Header Char"/>
    <w:basedOn w:val="DefaultParagraphFont"/>
    <w:link w:val="Header"/>
    <w:uiPriority w:val="99"/>
    <w:rsid w:val="00AD5B7D"/>
    <w:rPr>
      <w:rFonts w:ascii="Calibri" w:eastAsia="Calibri" w:hAnsi="Calibri" w:cs="Calibri"/>
      <w:color w:val="000000"/>
      <w:sz w:val="24"/>
    </w:rPr>
  </w:style>
  <w:style w:type="paragraph" w:styleId="Footer">
    <w:name w:val="footer"/>
    <w:basedOn w:val="Normal"/>
    <w:link w:val="FooterChar"/>
    <w:uiPriority w:val="99"/>
    <w:unhideWhenUsed/>
    <w:rsid w:val="00AD5B7D"/>
    <w:pPr>
      <w:tabs>
        <w:tab w:val="center" w:pos="4153"/>
        <w:tab w:val="right" w:pos="8306"/>
      </w:tabs>
      <w:spacing w:after="0"/>
    </w:pPr>
  </w:style>
  <w:style w:type="character" w:customStyle="1" w:styleId="FooterChar">
    <w:name w:val="Footer Char"/>
    <w:basedOn w:val="DefaultParagraphFont"/>
    <w:link w:val="Footer"/>
    <w:uiPriority w:val="99"/>
    <w:rsid w:val="00AD5B7D"/>
    <w:rPr>
      <w:rFonts w:ascii="Calibri" w:eastAsia="Calibri" w:hAnsi="Calibri" w:cs="Calibri"/>
      <w:color w:val="000000"/>
      <w:sz w:val="24"/>
    </w:rPr>
  </w:style>
  <w:style w:type="character" w:customStyle="1" w:styleId="Heading2Char">
    <w:name w:val="Heading 2 Char"/>
    <w:basedOn w:val="DefaultParagraphFont"/>
    <w:link w:val="Heading2"/>
    <w:uiPriority w:val="9"/>
    <w:rsid w:val="00524A07"/>
    <w:rPr>
      <w:rFonts w:ascii="Calibri" w:eastAsia="Arial Unicode MS" w:hAnsi="Calibri" w:cs="Arial Unicode MS"/>
      <w:b/>
      <w:bCs/>
      <w:color w:val="4F81BD"/>
      <w:sz w:val="26"/>
      <w:szCs w:val="26"/>
      <w:u w:color="4F81BD"/>
      <w:bdr w:val="nil"/>
      <w14:textOutline w14:w="0" w14:cap="flat" w14:cmpd="sng" w14:algn="ctr">
        <w14:noFill/>
        <w14:prstDash w14:val="solid"/>
        <w14:bevel/>
      </w14:textOutline>
    </w:rPr>
  </w:style>
  <w:style w:type="paragraph" w:customStyle="1" w:styleId="Heading">
    <w:name w:val="Heading"/>
    <w:next w:val="Body"/>
    <w:rsid w:val="00524A07"/>
    <w:pPr>
      <w:keepNext/>
      <w:keepLines/>
      <w:pBdr>
        <w:top w:val="nil"/>
        <w:left w:val="nil"/>
        <w:bottom w:val="nil"/>
        <w:right w:val="nil"/>
        <w:between w:val="nil"/>
        <w:bar w:val="nil"/>
      </w:pBdr>
      <w:spacing w:before="480" w:after="0" w:line="276" w:lineRule="auto"/>
      <w:outlineLvl w:val="0"/>
    </w:pPr>
    <w:rPr>
      <w:rFonts w:ascii="Calibri" w:eastAsia="Arial Unicode MS" w:hAnsi="Calibri" w:cs="Arial Unicode MS"/>
      <w:b/>
      <w:bCs/>
      <w:color w:val="365F91"/>
      <w:sz w:val="28"/>
      <w:szCs w:val="28"/>
      <w:u w:color="365F91"/>
      <w:bdr w:val="nil"/>
      <w14:textOutline w14:w="0" w14:cap="flat" w14:cmpd="sng" w14:algn="ctr">
        <w14:noFill/>
        <w14:prstDash w14:val="solid"/>
        <w14:bevel/>
      </w14:textOutline>
    </w:rPr>
  </w:style>
  <w:style w:type="paragraph" w:customStyle="1" w:styleId="Body">
    <w:name w:val="Body"/>
    <w:rsid w:val="00524A07"/>
    <w:pPr>
      <w:pBdr>
        <w:top w:val="nil"/>
        <w:left w:val="nil"/>
        <w:bottom w:val="nil"/>
        <w:right w:val="nil"/>
        <w:between w:val="nil"/>
        <w:bar w:val="nil"/>
      </w:pBdr>
      <w:spacing w:after="200" w:line="276" w:lineRule="auto"/>
    </w:pPr>
    <w:rPr>
      <w:rFonts w:ascii="Cambria" w:eastAsia="Arial Unicode MS" w:hAnsi="Cambria" w:cs="Arial Unicode MS"/>
      <w:color w:val="000000"/>
      <w:u w:color="000000"/>
      <w:bdr w:val="nil"/>
      <w14:textOutline w14:w="0" w14:cap="flat" w14:cmpd="sng" w14:algn="ctr">
        <w14:noFill/>
        <w14:prstDash w14:val="solid"/>
        <w14:bevel/>
      </w14:textOutline>
    </w:rPr>
  </w:style>
  <w:style w:type="paragraph" w:styleId="ListBullet">
    <w:name w:val="List Bullet"/>
    <w:rsid w:val="00524A07"/>
    <w:pPr>
      <w:pBdr>
        <w:top w:val="nil"/>
        <w:left w:val="nil"/>
        <w:bottom w:val="nil"/>
        <w:right w:val="nil"/>
        <w:between w:val="nil"/>
        <w:bar w:val="nil"/>
      </w:pBdr>
      <w:tabs>
        <w:tab w:val="left" w:pos="360"/>
      </w:tabs>
      <w:spacing w:after="200" w:line="276" w:lineRule="auto"/>
    </w:pPr>
    <w:rPr>
      <w:rFonts w:ascii="Cambria" w:eastAsia="Arial Unicode MS" w:hAnsi="Cambria" w:cs="Arial Unicode MS"/>
      <w:color w:val="000000"/>
      <w:u w:color="000000"/>
      <w:bdr w:val="nil"/>
      <w:lang w:val="en-US"/>
    </w:rPr>
  </w:style>
  <w:style w:type="numbering" w:customStyle="1" w:styleId="ImportedStyle1">
    <w:name w:val="Imported Style 1"/>
    <w:rsid w:val="00524A07"/>
    <w:pPr>
      <w:numPr>
        <w:numId w:val="13"/>
      </w:numPr>
    </w:pPr>
  </w:style>
  <w:style w:type="paragraph" w:styleId="NormalWeb">
    <w:name w:val="Normal (Web)"/>
    <w:qFormat/>
    <w:rsid w:val="00EA2E68"/>
    <w:pPr>
      <w:spacing w:beforeAutospacing="1" w:after="0" w:afterAutospacing="1" w:line="240" w:lineRule="auto"/>
    </w:pPr>
    <w:rPr>
      <w:rFonts w:ascii="Times New Roman" w:eastAsia="SimSun" w:hAnsi="Times New Roman" w:cs="Times New Roman"/>
      <w:sz w:val="24"/>
      <w:szCs w:val="24"/>
      <w:lang w:val="en-US" w:eastAsia="zh-CN"/>
    </w:rPr>
  </w:style>
  <w:style w:type="paragraph" w:styleId="FootnoteText">
    <w:name w:val="footnote text"/>
    <w:basedOn w:val="Normal"/>
    <w:link w:val="FootnoteTextChar"/>
    <w:uiPriority w:val="99"/>
    <w:semiHidden/>
    <w:unhideWhenUsed/>
    <w:rsid w:val="00EB0544"/>
    <w:pPr>
      <w:spacing w:after="0"/>
    </w:pPr>
    <w:rPr>
      <w:sz w:val="20"/>
      <w:szCs w:val="20"/>
    </w:rPr>
  </w:style>
  <w:style w:type="character" w:customStyle="1" w:styleId="FootnoteTextChar">
    <w:name w:val="Footnote Text Char"/>
    <w:basedOn w:val="DefaultParagraphFont"/>
    <w:link w:val="FootnoteText"/>
    <w:uiPriority w:val="99"/>
    <w:semiHidden/>
    <w:rsid w:val="00EB0544"/>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EB0544"/>
    <w:rPr>
      <w:vertAlign w:val="superscript"/>
    </w:rPr>
  </w:style>
  <w:style w:type="character" w:customStyle="1" w:styleId="Heading3Char">
    <w:name w:val="Heading 3 Char"/>
    <w:basedOn w:val="DefaultParagraphFont"/>
    <w:link w:val="Heading3"/>
    <w:uiPriority w:val="9"/>
    <w:semiHidden/>
    <w:rsid w:val="002C212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209F9"/>
    <w:rPr>
      <w:rFonts w:asciiTheme="majorHAnsi" w:eastAsiaTheme="majorEastAsia" w:hAnsiTheme="majorHAnsi" w:cstheme="majorBidi"/>
      <w:i/>
      <w:iCs/>
      <w:color w:val="2E74B5" w:themeColor="accent1" w:themeShade="BF"/>
      <w:sz w:val="24"/>
    </w:rPr>
  </w:style>
  <w:style w:type="character" w:customStyle="1" w:styleId="UnresolvedMention2">
    <w:name w:val="Unresolved Mention2"/>
    <w:basedOn w:val="DefaultParagraphFont"/>
    <w:uiPriority w:val="99"/>
    <w:semiHidden/>
    <w:unhideWhenUsed/>
    <w:rsid w:val="00DB6444"/>
    <w:rPr>
      <w:color w:val="605E5C"/>
      <w:shd w:val="clear" w:color="auto" w:fill="E1DFDD"/>
    </w:rPr>
  </w:style>
  <w:style w:type="character" w:customStyle="1" w:styleId="cf01">
    <w:name w:val="cf01"/>
    <w:basedOn w:val="DefaultParagraphFont"/>
    <w:rsid w:val="00FA7165"/>
    <w:rPr>
      <w:rFonts w:ascii="Segoe UI" w:hAnsi="Segoe UI" w:cs="Segoe UI" w:hint="default"/>
      <w:sz w:val="18"/>
      <w:szCs w:val="18"/>
    </w:rPr>
  </w:style>
  <w:style w:type="character" w:styleId="UnresolvedMention">
    <w:name w:val="Unresolved Mention"/>
    <w:basedOn w:val="DefaultParagraphFont"/>
    <w:uiPriority w:val="99"/>
    <w:semiHidden/>
    <w:unhideWhenUsed/>
    <w:rsid w:val="004F7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6569">
      <w:bodyDiv w:val="1"/>
      <w:marLeft w:val="0"/>
      <w:marRight w:val="0"/>
      <w:marTop w:val="0"/>
      <w:marBottom w:val="0"/>
      <w:divBdr>
        <w:top w:val="none" w:sz="0" w:space="0" w:color="auto"/>
        <w:left w:val="none" w:sz="0" w:space="0" w:color="auto"/>
        <w:bottom w:val="none" w:sz="0" w:space="0" w:color="auto"/>
        <w:right w:val="none" w:sz="0" w:space="0" w:color="auto"/>
      </w:divBdr>
    </w:div>
    <w:div w:id="111285310">
      <w:bodyDiv w:val="1"/>
      <w:marLeft w:val="0"/>
      <w:marRight w:val="0"/>
      <w:marTop w:val="0"/>
      <w:marBottom w:val="0"/>
      <w:divBdr>
        <w:top w:val="none" w:sz="0" w:space="0" w:color="auto"/>
        <w:left w:val="none" w:sz="0" w:space="0" w:color="auto"/>
        <w:bottom w:val="none" w:sz="0" w:space="0" w:color="auto"/>
        <w:right w:val="none" w:sz="0" w:space="0" w:color="auto"/>
      </w:divBdr>
      <w:divsChild>
        <w:div w:id="315303932">
          <w:marLeft w:val="0"/>
          <w:marRight w:val="0"/>
          <w:marTop w:val="0"/>
          <w:marBottom w:val="0"/>
          <w:divBdr>
            <w:top w:val="none" w:sz="0" w:space="0" w:color="auto"/>
            <w:left w:val="none" w:sz="0" w:space="0" w:color="auto"/>
            <w:bottom w:val="none" w:sz="0" w:space="0" w:color="auto"/>
            <w:right w:val="none" w:sz="0" w:space="0" w:color="auto"/>
          </w:divBdr>
          <w:divsChild>
            <w:div w:id="203287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9967">
      <w:bodyDiv w:val="1"/>
      <w:marLeft w:val="0"/>
      <w:marRight w:val="0"/>
      <w:marTop w:val="0"/>
      <w:marBottom w:val="0"/>
      <w:divBdr>
        <w:top w:val="none" w:sz="0" w:space="0" w:color="auto"/>
        <w:left w:val="none" w:sz="0" w:space="0" w:color="auto"/>
        <w:bottom w:val="none" w:sz="0" w:space="0" w:color="auto"/>
        <w:right w:val="none" w:sz="0" w:space="0" w:color="auto"/>
      </w:divBdr>
    </w:div>
    <w:div w:id="178785504">
      <w:bodyDiv w:val="1"/>
      <w:marLeft w:val="0"/>
      <w:marRight w:val="0"/>
      <w:marTop w:val="0"/>
      <w:marBottom w:val="0"/>
      <w:divBdr>
        <w:top w:val="none" w:sz="0" w:space="0" w:color="auto"/>
        <w:left w:val="none" w:sz="0" w:space="0" w:color="auto"/>
        <w:bottom w:val="none" w:sz="0" w:space="0" w:color="auto"/>
        <w:right w:val="none" w:sz="0" w:space="0" w:color="auto"/>
      </w:divBdr>
    </w:div>
    <w:div w:id="281234689">
      <w:bodyDiv w:val="1"/>
      <w:marLeft w:val="0"/>
      <w:marRight w:val="0"/>
      <w:marTop w:val="0"/>
      <w:marBottom w:val="0"/>
      <w:divBdr>
        <w:top w:val="none" w:sz="0" w:space="0" w:color="auto"/>
        <w:left w:val="none" w:sz="0" w:space="0" w:color="auto"/>
        <w:bottom w:val="none" w:sz="0" w:space="0" w:color="auto"/>
        <w:right w:val="none" w:sz="0" w:space="0" w:color="auto"/>
      </w:divBdr>
    </w:div>
    <w:div w:id="312220325">
      <w:bodyDiv w:val="1"/>
      <w:marLeft w:val="0"/>
      <w:marRight w:val="0"/>
      <w:marTop w:val="0"/>
      <w:marBottom w:val="0"/>
      <w:divBdr>
        <w:top w:val="none" w:sz="0" w:space="0" w:color="auto"/>
        <w:left w:val="none" w:sz="0" w:space="0" w:color="auto"/>
        <w:bottom w:val="none" w:sz="0" w:space="0" w:color="auto"/>
        <w:right w:val="none" w:sz="0" w:space="0" w:color="auto"/>
      </w:divBdr>
    </w:div>
    <w:div w:id="322008349">
      <w:bodyDiv w:val="1"/>
      <w:marLeft w:val="0"/>
      <w:marRight w:val="0"/>
      <w:marTop w:val="0"/>
      <w:marBottom w:val="0"/>
      <w:divBdr>
        <w:top w:val="none" w:sz="0" w:space="0" w:color="auto"/>
        <w:left w:val="none" w:sz="0" w:space="0" w:color="auto"/>
        <w:bottom w:val="none" w:sz="0" w:space="0" w:color="auto"/>
        <w:right w:val="none" w:sz="0" w:space="0" w:color="auto"/>
      </w:divBdr>
    </w:div>
    <w:div w:id="526603517">
      <w:bodyDiv w:val="1"/>
      <w:marLeft w:val="0"/>
      <w:marRight w:val="0"/>
      <w:marTop w:val="0"/>
      <w:marBottom w:val="0"/>
      <w:divBdr>
        <w:top w:val="none" w:sz="0" w:space="0" w:color="auto"/>
        <w:left w:val="none" w:sz="0" w:space="0" w:color="auto"/>
        <w:bottom w:val="none" w:sz="0" w:space="0" w:color="auto"/>
        <w:right w:val="none" w:sz="0" w:space="0" w:color="auto"/>
      </w:divBdr>
    </w:div>
    <w:div w:id="585385264">
      <w:bodyDiv w:val="1"/>
      <w:marLeft w:val="0"/>
      <w:marRight w:val="0"/>
      <w:marTop w:val="0"/>
      <w:marBottom w:val="0"/>
      <w:divBdr>
        <w:top w:val="none" w:sz="0" w:space="0" w:color="auto"/>
        <w:left w:val="none" w:sz="0" w:space="0" w:color="auto"/>
        <w:bottom w:val="none" w:sz="0" w:space="0" w:color="auto"/>
        <w:right w:val="none" w:sz="0" w:space="0" w:color="auto"/>
      </w:divBdr>
    </w:div>
    <w:div w:id="790974028">
      <w:bodyDiv w:val="1"/>
      <w:marLeft w:val="0"/>
      <w:marRight w:val="0"/>
      <w:marTop w:val="0"/>
      <w:marBottom w:val="0"/>
      <w:divBdr>
        <w:top w:val="none" w:sz="0" w:space="0" w:color="auto"/>
        <w:left w:val="none" w:sz="0" w:space="0" w:color="auto"/>
        <w:bottom w:val="none" w:sz="0" w:space="0" w:color="auto"/>
        <w:right w:val="none" w:sz="0" w:space="0" w:color="auto"/>
      </w:divBdr>
    </w:div>
    <w:div w:id="798106578">
      <w:bodyDiv w:val="1"/>
      <w:marLeft w:val="0"/>
      <w:marRight w:val="0"/>
      <w:marTop w:val="0"/>
      <w:marBottom w:val="0"/>
      <w:divBdr>
        <w:top w:val="none" w:sz="0" w:space="0" w:color="auto"/>
        <w:left w:val="none" w:sz="0" w:space="0" w:color="auto"/>
        <w:bottom w:val="none" w:sz="0" w:space="0" w:color="auto"/>
        <w:right w:val="none" w:sz="0" w:space="0" w:color="auto"/>
      </w:divBdr>
    </w:div>
    <w:div w:id="853954034">
      <w:bodyDiv w:val="1"/>
      <w:marLeft w:val="0"/>
      <w:marRight w:val="0"/>
      <w:marTop w:val="0"/>
      <w:marBottom w:val="0"/>
      <w:divBdr>
        <w:top w:val="none" w:sz="0" w:space="0" w:color="auto"/>
        <w:left w:val="none" w:sz="0" w:space="0" w:color="auto"/>
        <w:bottom w:val="none" w:sz="0" w:space="0" w:color="auto"/>
        <w:right w:val="none" w:sz="0" w:space="0" w:color="auto"/>
      </w:divBdr>
    </w:div>
    <w:div w:id="859512125">
      <w:bodyDiv w:val="1"/>
      <w:marLeft w:val="0"/>
      <w:marRight w:val="0"/>
      <w:marTop w:val="0"/>
      <w:marBottom w:val="0"/>
      <w:divBdr>
        <w:top w:val="none" w:sz="0" w:space="0" w:color="auto"/>
        <w:left w:val="none" w:sz="0" w:space="0" w:color="auto"/>
        <w:bottom w:val="none" w:sz="0" w:space="0" w:color="auto"/>
        <w:right w:val="none" w:sz="0" w:space="0" w:color="auto"/>
      </w:divBdr>
    </w:div>
    <w:div w:id="886374855">
      <w:bodyDiv w:val="1"/>
      <w:marLeft w:val="0"/>
      <w:marRight w:val="0"/>
      <w:marTop w:val="0"/>
      <w:marBottom w:val="0"/>
      <w:divBdr>
        <w:top w:val="none" w:sz="0" w:space="0" w:color="auto"/>
        <w:left w:val="none" w:sz="0" w:space="0" w:color="auto"/>
        <w:bottom w:val="none" w:sz="0" w:space="0" w:color="auto"/>
        <w:right w:val="none" w:sz="0" w:space="0" w:color="auto"/>
      </w:divBdr>
    </w:div>
    <w:div w:id="1007639016">
      <w:bodyDiv w:val="1"/>
      <w:marLeft w:val="0"/>
      <w:marRight w:val="0"/>
      <w:marTop w:val="0"/>
      <w:marBottom w:val="0"/>
      <w:divBdr>
        <w:top w:val="none" w:sz="0" w:space="0" w:color="auto"/>
        <w:left w:val="none" w:sz="0" w:space="0" w:color="auto"/>
        <w:bottom w:val="none" w:sz="0" w:space="0" w:color="auto"/>
        <w:right w:val="none" w:sz="0" w:space="0" w:color="auto"/>
      </w:divBdr>
      <w:divsChild>
        <w:div w:id="345863985">
          <w:marLeft w:val="0"/>
          <w:marRight w:val="0"/>
          <w:marTop w:val="0"/>
          <w:marBottom w:val="0"/>
          <w:divBdr>
            <w:top w:val="none" w:sz="0" w:space="0" w:color="auto"/>
            <w:left w:val="none" w:sz="0" w:space="0" w:color="auto"/>
            <w:bottom w:val="none" w:sz="0" w:space="0" w:color="auto"/>
            <w:right w:val="none" w:sz="0" w:space="0" w:color="auto"/>
          </w:divBdr>
          <w:divsChild>
            <w:div w:id="4309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469">
      <w:bodyDiv w:val="1"/>
      <w:marLeft w:val="0"/>
      <w:marRight w:val="0"/>
      <w:marTop w:val="0"/>
      <w:marBottom w:val="0"/>
      <w:divBdr>
        <w:top w:val="none" w:sz="0" w:space="0" w:color="auto"/>
        <w:left w:val="none" w:sz="0" w:space="0" w:color="auto"/>
        <w:bottom w:val="none" w:sz="0" w:space="0" w:color="auto"/>
        <w:right w:val="none" w:sz="0" w:space="0" w:color="auto"/>
      </w:divBdr>
    </w:div>
    <w:div w:id="1171601176">
      <w:bodyDiv w:val="1"/>
      <w:marLeft w:val="0"/>
      <w:marRight w:val="0"/>
      <w:marTop w:val="0"/>
      <w:marBottom w:val="0"/>
      <w:divBdr>
        <w:top w:val="none" w:sz="0" w:space="0" w:color="auto"/>
        <w:left w:val="none" w:sz="0" w:space="0" w:color="auto"/>
        <w:bottom w:val="none" w:sz="0" w:space="0" w:color="auto"/>
        <w:right w:val="none" w:sz="0" w:space="0" w:color="auto"/>
      </w:divBdr>
    </w:div>
    <w:div w:id="1527913550">
      <w:bodyDiv w:val="1"/>
      <w:marLeft w:val="0"/>
      <w:marRight w:val="0"/>
      <w:marTop w:val="0"/>
      <w:marBottom w:val="0"/>
      <w:divBdr>
        <w:top w:val="none" w:sz="0" w:space="0" w:color="auto"/>
        <w:left w:val="none" w:sz="0" w:space="0" w:color="auto"/>
        <w:bottom w:val="none" w:sz="0" w:space="0" w:color="auto"/>
        <w:right w:val="none" w:sz="0" w:space="0" w:color="auto"/>
      </w:divBdr>
      <w:divsChild>
        <w:div w:id="546793331">
          <w:marLeft w:val="0"/>
          <w:marRight w:val="0"/>
          <w:marTop w:val="0"/>
          <w:marBottom w:val="0"/>
          <w:divBdr>
            <w:top w:val="none" w:sz="0" w:space="0" w:color="auto"/>
            <w:left w:val="none" w:sz="0" w:space="0" w:color="auto"/>
            <w:bottom w:val="none" w:sz="0" w:space="0" w:color="auto"/>
            <w:right w:val="none" w:sz="0" w:space="0" w:color="auto"/>
          </w:divBdr>
          <w:divsChild>
            <w:div w:id="7410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9107">
      <w:bodyDiv w:val="1"/>
      <w:marLeft w:val="0"/>
      <w:marRight w:val="0"/>
      <w:marTop w:val="0"/>
      <w:marBottom w:val="0"/>
      <w:divBdr>
        <w:top w:val="none" w:sz="0" w:space="0" w:color="auto"/>
        <w:left w:val="none" w:sz="0" w:space="0" w:color="auto"/>
        <w:bottom w:val="none" w:sz="0" w:space="0" w:color="auto"/>
        <w:right w:val="none" w:sz="0" w:space="0" w:color="auto"/>
      </w:divBdr>
    </w:div>
    <w:div w:id="1551530933">
      <w:bodyDiv w:val="1"/>
      <w:marLeft w:val="0"/>
      <w:marRight w:val="0"/>
      <w:marTop w:val="0"/>
      <w:marBottom w:val="0"/>
      <w:divBdr>
        <w:top w:val="none" w:sz="0" w:space="0" w:color="auto"/>
        <w:left w:val="none" w:sz="0" w:space="0" w:color="auto"/>
        <w:bottom w:val="none" w:sz="0" w:space="0" w:color="auto"/>
        <w:right w:val="none" w:sz="0" w:space="0" w:color="auto"/>
      </w:divBdr>
    </w:div>
    <w:div w:id="1712458293">
      <w:bodyDiv w:val="1"/>
      <w:marLeft w:val="0"/>
      <w:marRight w:val="0"/>
      <w:marTop w:val="0"/>
      <w:marBottom w:val="0"/>
      <w:divBdr>
        <w:top w:val="none" w:sz="0" w:space="0" w:color="auto"/>
        <w:left w:val="none" w:sz="0" w:space="0" w:color="auto"/>
        <w:bottom w:val="none" w:sz="0" w:space="0" w:color="auto"/>
        <w:right w:val="none" w:sz="0" w:space="0" w:color="auto"/>
      </w:divBdr>
    </w:div>
    <w:div w:id="1790590616">
      <w:bodyDiv w:val="1"/>
      <w:marLeft w:val="0"/>
      <w:marRight w:val="0"/>
      <w:marTop w:val="0"/>
      <w:marBottom w:val="0"/>
      <w:divBdr>
        <w:top w:val="none" w:sz="0" w:space="0" w:color="auto"/>
        <w:left w:val="none" w:sz="0" w:space="0" w:color="auto"/>
        <w:bottom w:val="none" w:sz="0" w:space="0" w:color="auto"/>
        <w:right w:val="none" w:sz="0" w:space="0" w:color="auto"/>
      </w:divBdr>
      <w:divsChild>
        <w:div w:id="526988054">
          <w:marLeft w:val="0"/>
          <w:marRight w:val="0"/>
          <w:marTop w:val="0"/>
          <w:marBottom w:val="0"/>
          <w:divBdr>
            <w:top w:val="none" w:sz="0" w:space="0" w:color="auto"/>
            <w:left w:val="none" w:sz="0" w:space="0" w:color="auto"/>
            <w:bottom w:val="none" w:sz="0" w:space="0" w:color="auto"/>
            <w:right w:val="none" w:sz="0" w:space="0" w:color="auto"/>
          </w:divBdr>
          <w:divsChild>
            <w:div w:id="7606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9416">
      <w:bodyDiv w:val="1"/>
      <w:marLeft w:val="0"/>
      <w:marRight w:val="0"/>
      <w:marTop w:val="0"/>
      <w:marBottom w:val="0"/>
      <w:divBdr>
        <w:top w:val="none" w:sz="0" w:space="0" w:color="auto"/>
        <w:left w:val="none" w:sz="0" w:space="0" w:color="auto"/>
        <w:bottom w:val="none" w:sz="0" w:space="0" w:color="auto"/>
        <w:right w:val="none" w:sz="0" w:space="0" w:color="auto"/>
      </w:divBdr>
    </w:div>
    <w:div w:id="1837181584">
      <w:bodyDiv w:val="1"/>
      <w:marLeft w:val="0"/>
      <w:marRight w:val="0"/>
      <w:marTop w:val="0"/>
      <w:marBottom w:val="0"/>
      <w:divBdr>
        <w:top w:val="none" w:sz="0" w:space="0" w:color="auto"/>
        <w:left w:val="none" w:sz="0" w:space="0" w:color="auto"/>
        <w:bottom w:val="none" w:sz="0" w:space="0" w:color="auto"/>
        <w:right w:val="none" w:sz="0" w:space="0" w:color="auto"/>
      </w:divBdr>
    </w:div>
    <w:div w:id="1876654115">
      <w:bodyDiv w:val="1"/>
      <w:marLeft w:val="0"/>
      <w:marRight w:val="0"/>
      <w:marTop w:val="0"/>
      <w:marBottom w:val="0"/>
      <w:divBdr>
        <w:top w:val="none" w:sz="0" w:space="0" w:color="auto"/>
        <w:left w:val="none" w:sz="0" w:space="0" w:color="auto"/>
        <w:bottom w:val="none" w:sz="0" w:space="0" w:color="auto"/>
        <w:right w:val="none" w:sz="0" w:space="0" w:color="auto"/>
      </w:divBdr>
    </w:div>
    <w:div w:id="2030835187">
      <w:bodyDiv w:val="1"/>
      <w:marLeft w:val="0"/>
      <w:marRight w:val="0"/>
      <w:marTop w:val="0"/>
      <w:marBottom w:val="0"/>
      <w:divBdr>
        <w:top w:val="none" w:sz="0" w:space="0" w:color="auto"/>
        <w:left w:val="none" w:sz="0" w:space="0" w:color="auto"/>
        <w:bottom w:val="none" w:sz="0" w:space="0" w:color="auto"/>
        <w:right w:val="none" w:sz="0" w:space="0" w:color="auto"/>
      </w:divBdr>
    </w:div>
    <w:div w:id="2052264212">
      <w:bodyDiv w:val="1"/>
      <w:marLeft w:val="0"/>
      <w:marRight w:val="0"/>
      <w:marTop w:val="0"/>
      <w:marBottom w:val="0"/>
      <w:divBdr>
        <w:top w:val="none" w:sz="0" w:space="0" w:color="auto"/>
        <w:left w:val="none" w:sz="0" w:space="0" w:color="auto"/>
        <w:bottom w:val="none" w:sz="0" w:space="0" w:color="auto"/>
        <w:right w:val="none" w:sz="0" w:space="0" w:color="auto"/>
      </w:divBdr>
    </w:div>
    <w:div w:id="2070183528">
      <w:bodyDiv w:val="1"/>
      <w:marLeft w:val="0"/>
      <w:marRight w:val="0"/>
      <w:marTop w:val="0"/>
      <w:marBottom w:val="0"/>
      <w:divBdr>
        <w:top w:val="none" w:sz="0" w:space="0" w:color="auto"/>
        <w:left w:val="none" w:sz="0" w:space="0" w:color="auto"/>
        <w:bottom w:val="none" w:sz="0" w:space="0" w:color="auto"/>
        <w:right w:val="none" w:sz="0" w:space="0" w:color="auto"/>
      </w:divBdr>
    </w:div>
    <w:div w:id="2138638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molms.wideservices.gr/course/view.php?id=251" TargetMode="External"/><Relationship Id="rId18" Type="http://schemas.openxmlformats.org/officeDocument/2006/relationships/hyperlink" Target="https://demolms.wideservices.gr/course/view.php?id=25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emolms.wideservices.gr/course/view.php?id=251" TargetMode="External"/><Relationship Id="rId17" Type="http://schemas.openxmlformats.org/officeDocument/2006/relationships/hyperlink" Target="https://demolms.wideservices.gr/course/view.php?id=251" TargetMode="External"/><Relationship Id="rId2" Type="http://schemas.openxmlformats.org/officeDocument/2006/relationships/customXml" Target="../customXml/item2.xml"/><Relationship Id="rId16" Type="http://schemas.openxmlformats.org/officeDocument/2006/relationships/hyperlink" Target="https://demolms.wideservices.gr/course/view.php?id=251" TargetMode="External"/><Relationship Id="rId20" Type="http://schemas.openxmlformats.org/officeDocument/2006/relationships/hyperlink" Target="https://demolms.wideservices.gr/course/view.php?id=2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molms.wideservices.gr/course/view.php?id=251" TargetMode="External"/><Relationship Id="rId5" Type="http://schemas.openxmlformats.org/officeDocument/2006/relationships/numbering" Target="numbering.xml"/><Relationship Id="rId15" Type="http://schemas.openxmlformats.org/officeDocument/2006/relationships/hyperlink" Target="https://demolms.wideservices.gr/course/view.php?id=25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emolms.wideservices.gr/course/view.php?id=2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molms.wideservices.gr/course/view.php?id=251" TargetMode="External"/><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FF2C8ECC173C4A85AFEBF9FF5C12F0" ma:contentTypeVersion="19" ma:contentTypeDescription="Create a new document." ma:contentTypeScope="" ma:versionID="5349b71d97542b4217100eb201d1538d">
  <xsd:schema xmlns:xsd="http://www.w3.org/2001/XMLSchema" xmlns:xs="http://www.w3.org/2001/XMLSchema" xmlns:p="http://schemas.microsoft.com/office/2006/metadata/properties" xmlns:ns2="38fd7e7d-5967-4b4d-be53-466628489046" xmlns:ns3="35e10ac4-31c1-4b75-a0a7-83de09211430" targetNamespace="http://schemas.microsoft.com/office/2006/metadata/properties" ma:root="true" ma:fieldsID="a7392f9e67aec5c73c7e729b3120531a" ns2:_="" ns3:_="">
    <xsd:import namespace="38fd7e7d-5967-4b4d-be53-466628489046"/>
    <xsd:import namespace="35e10ac4-31c1-4b75-a0a7-83de092114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Progres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d7e7d-5967-4b4d-be53-46662848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ogress" ma:index="21" nillable="true" ma:displayName="Progress" ma:default="1" ma:format="Dropdown" ma:internalName="Progres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7ce5425-a7ad-4e1f-9049-9b6455cea6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10ac4-31c1-4b75-a0a7-83de092114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f9b4f72-6565-40a1-be96-3f77f39e6b76}" ma:internalName="TaxCatchAll" ma:showField="CatchAllData" ma:web="35e10ac4-31c1-4b75-a0a7-83de09211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5e10ac4-31c1-4b75-a0a7-83de09211430" xsi:nil="true"/>
    <Progress xmlns="38fd7e7d-5967-4b4d-be53-466628489046">true</Progress>
    <lcf76f155ced4ddcb4097134ff3c332f xmlns="38fd7e7d-5967-4b4d-be53-4666284890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0DB595-6C8D-4AB3-8B43-101B86971C7E}">
  <ds:schemaRefs>
    <ds:schemaRef ds:uri="http://schemas.microsoft.com/sharepoint/v3/contenttype/forms"/>
  </ds:schemaRefs>
</ds:datastoreItem>
</file>

<file path=customXml/itemProps2.xml><?xml version="1.0" encoding="utf-8"?>
<ds:datastoreItem xmlns:ds="http://schemas.openxmlformats.org/officeDocument/2006/customXml" ds:itemID="{E6A023B8-F2A7-4CB4-BB67-6B4285D71676}">
  <ds:schemaRefs>
    <ds:schemaRef ds:uri="http://schemas.openxmlformats.org/officeDocument/2006/bibliography"/>
  </ds:schemaRefs>
</ds:datastoreItem>
</file>

<file path=customXml/itemProps3.xml><?xml version="1.0" encoding="utf-8"?>
<ds:datastoreItem xmlns:ds="http://schemas.openxmlformats.org/officeDocument/2006/customXml" ds:itemID="{5D9A1F2E-4C93-470A-9C7A-3C84F928B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d7e7d-5967-4b4d-be53-466628489046"/>
    <ds:schemaRef ds:uri="35e10ac4-31c1-4b75-a0a7-83de09211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A616AB-B181-47C6-B147-55A8FC2E4EF1}">
  <ds:schemaRefs>
    <ds:schemaRef ds:uri="http://schemas.microsoft.com/office/2006/metadata/properties"/>
    <ds:schemaRef ds:uri="http://schemas.microsoft.com/office/infopath/2007/PartnerControls"/>
    <ds:schemaRef ds:uri="35e10ac4-31c1-4b75-a0a7-83de09211430"/>
    <ds:schemaRef ds:uri="38fd7e7d-5967-4b4d-be53-466628489046"/>
  </ds:schemaRefs>
</ds:datastoreItem>
</file>

<file path=docMetadata/LabelInfo.xml><?xml version="1.0" encoding="utf-8"?>
<clbl:labelList xmlns:clbl="http://schemas.microsoft.com/office/2020/mipLabelMetadata">
  <clbl:label id="{82bcfee7-4486-4309-a860-04936daa697d}" enabled="0" method="" siteId="{82bcfee7-4486-4309-a860-04936daa69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3289</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Armyros Spyridon</cp:lastModifiedBy>
  <cp:revision>1</cp:revision>
  <cp:lastPrinted>2025-05-29T08:29:00Z</cp:lastPrinted>
  <dcterms:created xsi:type="dcterms:W3CDTF">2026-05-05T15:04:00Z</dcterms:created>
  <dcterms:modified xsi:type="dcterms:W3CDTF">2026-05-05T15:04:00Z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0x01010026FF2C8ECC173C4A85AFEBF9FF5C12F0</vt:lpwstr>
  </property>
  <property fmtid="{D5CDD505-2E9C-101B-9397-08002B2CF9AE}" pid="3" name="MediaServiceImageTags">
    <vt:lpwstr/>
  </property>
</Properties>
</file>